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05134" w14:textId="77777777" w:rsidR="00947584" w:rsidRPr="008E2751" w:rsidRDefault="00947584" w:rsidP="00947584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17A80332" w14:textId="77777777" w:rsidR="00947584" w:rsidRPr="008E2751" w:rsidRDefault="00947584" w:rsidP="00947584"/>
    <w:p w14:paraId="238F5DB2" w14:textId="77777777" w:rsidR="00947584" w:rsidRPr="008E2751" w:rsidRDefault="00947584" w:rsidP="00947584">
      <w:pPr>
        <w:rPr>
          <w:rFonts w:eastAsia="MS Mincho"/>
          <w:b/>
        </w:rPr>
      </w:pPr>
    </w:p>
    <w:p w14:paraId="4E0A48E9" w14:textId="2BB7FA05" w:rsidR="00947584" w:rsidRPr="003B58A5" w:rsidRDefault="00947584" w:rsidP="00947584">
      <w:pPr>
        <w:spacing w:before="0" w:after="0"/>
        <w:ind w:right="805" w:firstLine="284"/>
        <w:rPr>
          <w:b/>
          <w:szCs w:val="24"/>
        </w:rPr>
      </w:pPr>
      <w:r>
        <w:rPr>
          <w:b/>
          <w:szCs w:val="24"/>
        </w:rPr>
        <w:t>POLICE (AMENDMENT)</w:t>
      </w:r>
      <w:r w:rsidRPr="003B58A5">
        <w:rPr>
          <w:b/>
          <w:szCs w:val="24"/>
          <w:lang w:val="en-029"/>
        </w:rPr>
        <w:t xml:space="preserve"> </w:t>
      </w:r>
      <w:r w:rsidR="005E62D5">
        <w:rPr>
          <w:b/>
          <w:szCs w:val="24"/>
          <w:lang w:val="en-029"/>
        </w:rPr>
        <w:t>ACT</w:t>
      </w:r>
      <w:r>
        <w:rPr>
          <w:b/>
          <w:szCs w:val="24"/>
        </w:rPr>
        <w:t xml:space="preserve"> </w:t>
      </w:r>
      <w:r w:rsidR="00B362CE">
        <w:rPr>
          <w:b/>
          <w:szCs w:val="24"/>
        </w:rPr>
        <w:t>2024</w:t>
      </w:r>
    </w:p>
    <w:p w14:paraId="7B9BE4EA" w14:textId="77777777" w:rsidR="00947584" w:rsidRPr="008E2751" w:rsidRDefault="00947584" w:rsidP="00947584">
      <w:pPr>
        <w:rPr>
          <w:b/>
        </w:rPr>
      </w:pPr>
    </w:p>
    <w:p w14:paraId="26A9CFC8" w14:textId="4BFF5CF8" w:rsidR="00947584" w:rsidRPr="008E2751" w:rsidRDefault="00947584" w:rsidP="00947584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5E62D5">
        <w:rPr>
          <w:rFonts w:eastAsia="MS Mincho"/>
        </w:rPr>
        <w:t>9</w:t>
      </w:r>
      <w:r>
        <w:rPr>
          <w:rFonts w:eastAsia="MS Mincho"/>
        </w:rPr>
        <w:t xml:space="preserve"> of </w:t>
      </w:r>
      <w:r w:rsidR="00E35732">
        <w:rPr>
          <w:rFonts w:eastAsia="MS Mincho"/>
        </w:rPr>
        <w:t>202</w:t>
      </w:r>
      <w:r w:rsidR="00B362CE">
        <w:rPr>
          <w:rFonts w:eastAsia="MS Mincho"/>
        </w:rPr>
        <w:t>4</w:t>
      </w:r>
    </w:p>
    <w:p w14:paraId="5B94FF5A" w14:textId="77777777" w:rsidR="00947584" w:rsidRPr="008E2751" w:rsidRDefault="00947584" w:rsidP="00947584">
      <w:pPr>
        <w:rPr>
          <w:rFonts w:eastAsia="MS Mincho"/>
          <w:b/>
        </w:rPr>
      </w:pPr>
    </w:p>
    <w:p w14:paraId="7E14F569" w14:textId="77777777" w:rsidR="00947584" w:rsidRPr="008E2751" w:rsidRDefault="00947584" w:rsidP="00947584">
      <w:pPr>
        <w:rPr>
          <w:rFonts w:eastAsia="MS Mincho"/>
          <w:b/>
        </w:rPr>
      </w:pPr>
    </w:p>
    <w:p w14:paraId="0517B58F" w14:textId="77777777" w:rsidR="00947584" w:rsidRPr="008E2751" w:rsidRDefault="00947584" w:rsidP="00947584">
      <w:pPr>
        <w:rPr>
          <w:rFonts w:eastAsia="MS Mincho"/>
          <w:b/>
        </w:rPr>
      </w:pPr>
      <w:r w:rsidRPr="008E2751">
        <w:rPr>
          <w:rFonts w:eastAsia="MS Mincho"/>
          <w:b/>
        </w:rPr>
        <w:t>ARRANGEMENT OF SECTIONS</w:t>
      </w:r>
    </w:p>
    <w:p w14:paraId="799CDE87" w14:textId="77777777" w:rsidR="00947584" w:rsidRPr="008E2751" w:rsidRDefault="00947584" w:rsidP="00947584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211C7FF" w14:textId="15DFCCCD" w:rsidR="00460543" w:rsidRDefault="00947584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E2751">
        <w:rPr>
          <w:rFonts w:ascii="Calibri" w:eastAsia="MS Mincho" w:hAnsi="Calibri"/>
        </w:rPr>
        <w:fldChar w:fldCharType="begin"/>
      </w:r>
      <w:r w:rsidRPr="008E2751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E2751">
        <w:rPr>
          <w:rFonts w:ascii="Calibri" w:eastAsia="MS Mincho" w:hAnsi="Calibri"/>
        </w:rPr>
        <w:fldChar w:fldCharType="separate"/>
      </w:r>
      <w:hyperlink w:anchor="_Toc80865479" w:history="1">
        <w:r w:rsidR="00460543" w:rsidRPr="00AA3412">
          <w:rPr>
            <w:rStyle w:val="Hyperlink"/>
          </w:rPr>
          <w:t>1</w:t>
        </w:r>
        <w:r w:rsidR="00460543">
          <w:rPr>
            <w:rFonts w:asciiTheme="minorHAnsi" w:eastAsiaTheme="minorEastAsia" w:hAnsiTheme="minorHAnsi" w:cstheme="minorBidi"/>
            <w:sz w:val="22"/>
          </w:rPr>
          <w:tab/>
        </w:r>
        <w:r w:rsidR="00460543" w:rsidRPr="00AA3412">
          <w:rPr>
            <w:rStyle w:val="Hyperlink"/>
          </w:rPr>
          <w:t>Short title</w:t>
        </w:r>
        <w:r w:rsidR="00460543">
          <w:rPr>
            <w:webHidden/>
          </w:rPr>
          <w:tab/>
        </w:r>
        <w:r w:rsidR="00460543">
          <w:rPr>
            <w:webHidden/>
          </w:rPr>
          <w:fldChar w:fldCharType="begin"/>
        </w:r>
        <w:r w:rsidR="00460543">
          <w:rPr>
            <w:webHidden/>
          </w:rPr>
          <w:instrText xml:space="preserve"> PAGEREF _Toc80865479 \h </w:instrText>
        </w:r>
        <w:r w:rsidR="00460543">
          <w:rPr>
            <w:webHidden/>
          </w:rPr>
        </w:r>
        <w:r w:rsidR="00460543">
          <w:rPr>
            <w:webHidden/>
          </w:rPr>
          <w:fldChar w:fldCharType="separate"/>
        </w:r>
        <w:r w:rsidR="00CC4015">
          <w:rPr>
            <w:webHidden/>
          </w:rPr>
          <w:t>2</w:t>
        </w:r>
        <w:r w:rsidR="00460543">
          <w:rPr>
            <w:webHidden/>
          </w:rPr>
          <w:fldChar w:fldCharType="end"/>
        </w:r>
      </w:hyperlink>
    </w:p>
    <w:p w14:paraId="4F324B4A" w14:textId="0A8B04C2" w:rsidR="00460543" w:rsidRDefault="000503A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0865480" w:history="1">
        <w:r w:rsidR="00460543" w:rsidRPr="00AA3412">
          <w:rPr>
            <w:rStyle w:val="Hyperlink"/>
          </w:rPr>
          <w:t>2</w:t>
        </w:r>
        <w:r w:rsidR="00460543">
          <w:rPr>
            <w:rFonts w:asciiTheme="minorHAnsi" w:eastAsiaTheme="minorEastAsia" w:hAnsiTheme="minorHAnsi" w:cstheme="minorBidi"/>
            <w:sz w:val="22"/>
          </w:rPr>
          <w:tab/>
        </w:r>
        <w:r w:rsidR="00460543" w:rsidRPr="00AA3412">
          <w:rPr>
            <w:rStyle w:val="Hyperlink"/>
          </w:rPr>
          <w:t>Section 4A inserted</w:t>
        </w:r>
        <w:r w:rsidR="00460543">
          <w:rPr>
            <w:webHidden/>
          </w:rPr>
          <w:tab/>
        </w:r>
        <w:r w:rsidR="00460543">
          <w:rPr>
            <w:webHidden/>
          </w:rPr>
          <w:fldChar w:fldCharType="begin"/>
        </w:r>
        <w:r w:rsidR="00460543">
          <w:rPr>
            <w:webHidden/>
          </w:rPr>
          <w:instrText xml:space="preserve"> PAGEREF _Toc80865480 \h </w:instrText>
        </w:r>
        <w:r w:rsidR="00460543">
          <w:rPr>
            <w:webHidden/>
          </w:rPr>
        </w:r>
        <w:r w:rsidR="00460543">
          <w:rPr>
            <w:webHidden/>
          </w:rPr>
          <w:fldChar w:fldCharType="separate"/>
        </w:r>
        <w:r w:rsidR="00CC4015">
          <w:rPr>
            <w:webHidden/>
          </w:rPr>
          <w:t>2</w:t>
        </w:r>
        <w:r w:rsidR="00460543">
          <w:rPr>
            <w:webHidden/>
          </w:rPr>
          <w:fldChar w:fldCharType="end"/>
        </w:r>
      </w:hyperlink>
    </w:p>
    <w:p w14:paraId="577F44ED" w14:textId="103208C6" w:rsidR="00460543" w:rsidRDefault="000503A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0865481" w:history="1">
        <w:r w:rsidR="00460543" w:rsidRPr="00AA3412">
          <w:rPr>
            <w:rStyle w:val="Hyperlink"/>
          </w:rPr>
          <w:t>3</w:t>
        </w:r>
        <w:r w:rsidR="00460543">
          <w:rPr>
            <w:rFonts w:asciiTheme="minorHAnsi" w:eastAsiaTheme="minorEastAsia" w:hAnsiTheme="minorHAnsi" w:cstheme="minorBidi"/>
            <w:sz w:val="22"/>
          </w:rPr>
          <w:tab/>
        </w:r>
        <w:r w:rsidR="00460543" w:rsidRPr="00AA3412">
          <w:rPr>
            <w:rStyle w:val="Hyperlink"/>
          </w:rPr>
          <w:t>Section 24 amended</w:t>
        </w:r>
        <w:r w:rsidR="00460543">
          <w:rPr>
            <w:webHidden/>
          </w:rPr>
          <w:tab/>
        </w:r>
        <w:r w:rsidR="00460543">
          <w:rPr>
            <w:webHidden/>
          </w:rPr>
          <w:fldChar w:fldCharType="begin"/>
        </w:r>
        <w:r w:rsidR="00460543">
          <w:rPr>
            <w:webHidden/>
          </w:rPr>
          <w:instrText xml:space="preserve"> PAGEREF _Toc80865481 \h </w:instrText>
        </w:r>
        <w:r w:rsidR="00460543">
          <w:rPr>
            <w:webHidden/>
          </w:rPr>
        </w:r>
        <w:r w:rsidR="00460543">
          <w:rPr>
            <w:webHidden/>
          </w:rPr>
          <w:fldChar w:fldCharType="separate"/>
        </w:r>
        <w:r w:rsidR="00CC4015">
          <w:rPr>
            <w:webHidden/>
          </w:rPr>
          <w:t>3</w:t>
        </w:r>
        <w:r w:rsidR="00460543">
          <w:rPr>
            <w:webHidden/>
          </w:rPr>
          <w:fldChar w:fldCharType="end"/>
        </w:r>
      </w:hyperlink>
    </w:p>
    <w:p w14:paraId="48841948" w14:textId="77777777" w:rsidR="00947584" w:rsidRPr="008E2751" w:rsidRDefault="00947584" w:rsidP="00947584">
      <w:pPr>
        <w:pStyle w:val="Arrangement"/>
        <w:rPr>
          <w:rFonts w:eastAsia="MS Mincho"/>
        </w:rPr>
      </w:pPr>
      <w:r w:rsidRPr="008E2751">
        <w:rPr>
          <w:rFonts w:ascii="Calibri" w:eastAsia="MS Mincho" w:hAnsi="Calibri"/>
        </w:rPr>
        <w:fldChar w:fldCharType="end"/>
      </w:r>
    </w:p>
    <w:p w14:paraId="0ECAA930" w14:textId="77777777" w:rsidR="00947584" w:rsidRPr="008E2751" w:rsidRDefault="00947584" w:rsidP="00947584">
      <w:pPr>
        <w:pStyle w:val="Arrangement"/>
        <w:rPr>
          <w:rFonts w:eastAsia="MS Mincho"/>
        </w:rPr>
      </w:pPr>
    </w:p>
    <w:p w14:paraId="0FC95B99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3ACBC929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36F0F5CC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55126D06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3EED57D2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324EE88F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183C848D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64B5DD74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2FFD88E1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2C78DC22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33A1C743" w14:textId="77777777" w:rsidR="00947584" w:rsidRDefault="00947584" w:rsidP="00947584">
      <w:pPr>
        <w:pStyle w:val="Arrangement"/>
        <w:ind w:left="0" w:firstLine="0"/>
        <w:rPr>
          <w:rFonts w:eastAsia="MS Mincho"/>
        </w:rPr>
      </w:pPr>
    </w:p>
    <w:p w14:paraId="6066370B" w14:textId="77777777" w:rsidR="00947584" w:rsidRPr="008E2751" w:rsidRDefault="00947584" w:rsidP="00947584">
      <w:pPr>
        <w:pStyle w:val="Arrangement"/>
        <w:ind w:left="0" w:firstLine="0"/>
        <w:jc w:val="both"/>
        <w:rPr>
          <w:rFonts w:eastAsia="MS Mincho"/>
        </w:rPr>
        <w:sectPr w:rsidR="00947584" w:rsidRPr="008E2751" w:rsidSect="00B47137">
          <w:headerReference w:type="even" r:id="rId7"/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 w:code="1"/>
          <w:pgMar w:top="1440" w:right="2601" w:bottom="1440" w:left="2880" w:header="1008" w:footer="1440" w:gutter="0"/>
          <w:cols w:space="720"/>
          <w:titlePg/>
          <w:docGrid w:linePitch="360"/>
        </w:sectPr>
      </w:pPr>
    </w:p>
    <w:p w14:paraId="4C5A9BCE" w14:textId="77777777" w:rsidR="00947584" w:rsidRPr="00B14951" w:rsidRDefault="00947584" w:rsidP="00947584">
      <w:pPr>
        <w:pStyle w:val="OneLineSpaceAct"/>
        <w:jc w:val="right"/>
        <w:rPr>
          <w:b/>
        </w:rPr>
      </w:pPr>
      <w:r w:rsidRPr="00B14951">
        <w:rPr>
          <w:b/>
        </w:rPr>
        <w:lastRenderedPageBreak/>
        <w:t>I ASSENT</w:t>
      </w:r>
    </w:p>
    <w:p w14:paraId="4B17FC83" w14:textId="77777777" w:rsidR="00947584" w:rsidRPr="00B14951" w:rsidRDefault="00947584" w:rsidP="00947584">
      <w:pPr>
        <w:pStyle w:val="OneLineSpaceAct"/>
        <w:jc w:val="right"/>
        <w:rPr>
          <w:b/>
        </w:rPr>
      </w:pPr>
    </w:p>
    <w:p w14:paraId="723EFCC9" w14:textId="41FEBBD6" w:rsidR="00947584" w:rsidRPr="00B14951" w:rsidRDefault="000503A0" w:rsidP="000503A0">
      <w:pPr>
        <w:pStyle w:val="OneLineSpaceAct"/>
        <w:jc w:val="right"/>
        <w:rPr>
          <w:b/>
        </w:rPr>
      </w:pPr>
      <w:r w:rsidRPr="00FE108E">
        <w:rPr>
          <w:i/>
        </w:rPr>
        <w:t>Sgd. Sarah Tucker (Mrs.)</w:t>
      </w:r>
    </w:p>
    <w:p w14:paraId="7574AAFE" w14:textId="11C110B6" w:rsidR="00947584" w:rsidRPr="000503A0" w:rsidRDefault="000503A0" w:rsidP="000503A0">
      <w:pPr>
        <w:pStyle w:val="OneLineSpaceAct"/>
        <w:rPr>
          <w:b/>
          <w:szCs w:val="24"/>
        </w:rPr>
      </w:pPr>
      <w:r>
        <w:rPr>
          <w:b/>
          <w:szCs w:val="24"/>
        </w:rPr>
        <w:t xml:space="preserve">                                                                       </w:t>
      </w:r>
      <w:bookmarkStart w:id="0" w:name="_GoBack"/>
      <w:bookmarkEnd w:id="0"/>
      <w:r w:rsidRPr="000503A0">
        <w:rPr>
          <w:b/>
          <w:szCs w:val="24"/>
        </w:rPr>
        <w:t>GOVERNOR</w:t>
      </w:r>
    </w:p>
    <w:p w14:paraId="17D0DBC5" w14:textId="77777777" w:rsidR="00947584" w:rsidRDefault="00947584" w:rsidP="00947584">
      <w:pPr>
        <w:pStyle w:val="OneLineSpaceAct"/>
        <w:jc w:val="right"/>
      </w:pPr>
    </w:p>
    <w:p w14:paraId="428BD408" w14:textId="77777777" w:rsidR="00947584" w:rsidRDefault="00947584" w:rsidP="00947584">
      <w:pPr>
        <w:pStyle w:val="OneLineSpaceAct"/>
        <w:jc w:val="right"/>
      </w:pPr>
    </w:p>
    <w:p w14:paraId="09520AFB" w14:textId="4388130F" w:rsidR="00947584" w:rsidRPr="008E2751" w:rsidRDefault="00947584" w:rsidP="00947584">
      <w:pPr>
        <w:pStyle w:val="OneLineSpaceAct"/>
        <w:jc w:val="right"/>
      </w:pPr>
      <w:r w:rsidRPr="008E2751">
        <w:t>DATE:</w:t>
      </w:r>
      <w:r w:rsidR="000503A0">
        <w:t xml:space="preserve"> 7 February 2024</w:t>
      </w:r>
    </w:p>
    <w:p w14:paraId="2B7BEB05" w14:textId="77777777" w:rsidR="00947584" w:rsidRDefault="00947584" w:rsidP="00947584">
      <w:pPr>
        <w:jc w:val="both"/>
      </w:pPr>
    </w:p>
    <w:p w14:paraId="4BF3DC42" w14:textId="77777777" w:rsidR="00947584" w:rsidRDefault="00947584" w:rsidP="00947584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6555A7B7" w14:textId="77777777" w:rsidR="00947584" w:rsidRPr="008E2751" w:rsidRDefault="00947584" w:rsidP="00947584"/>
    <w:p w14:paraId="22100C39" w14:textId="5DCBFDF0" w:rsidR="00947584" w:rsidRDefault="00947584" w:rsidP="00947584">
      <w:pPr>
        <w:tabs>
          <w:tab w:val="left" w:pos="6570"/>
        </w:tabs>
        <w:ind w:right="-227"/>
        <w:rPr>
          <w:rFonts w:eastAsia="MS Mincho"/>
        </w:rPr>
      </w:pPr>
      <w:r>
        <w:rPr>
          <w:rFonts w:eastAsia="MS Mincho"/>
        </w:rPr>
        <w:t xml:space="preserve">No. </w:t>
      </w:r>
      <w:r w:rsidR="005E62D5">
        <w:rPr>
          <w:rFonts w:eastAsia="MS Mincho"/>
        </w:rPr>
        <w:t>9</w:t>
      </w:r>
      <w:r>
        <w:rPr>
          <w:rFonts w:eastAsia="MS Mincho"/>
        </w:rPr>
        <w:t xml:space="preserve"> of </w:t>
      </w:r>
      <w:r w:rsidR="00E35732">
        <w:rPr>
          <w:rFonts w:eastAsia="MS Mincho"/>
        </w:rPr>
        <w:t>202</w:t>
      </w:r>
      <w:r w:rsidR="00B362CE">
        <w:rPr>
          <w:rFonts w:eastAsia="MS Mincho"/>
        </w:rPr>
        <w:t>4</w:t>
      </w:r>
    </w:p>
    <w:p w14:paraId="5CB19A08" w14:textId="77777777" w:rsidR="00947584" w:rsidRDefault="00947584" w:rsidP="00947584">
      <w:pPr>
        <w:tabs>
          <w:tab w:val="left" w:pos="6570"/>
        </w:tabs>
        <w:ind w:right="-227"/>
        <w:jc w:val="both"/>
        <w:rPr>
          <w:rFonts w:eastAsia="MS Mincho"/>
        </w:rPr>
      </w:pPr>
    </w:p>
    <w:p w14:paraId="539F7AFE" w14:textId="77777777" w:rsidR="00E35732" w:rsidRPr="00E35732" w:rsidRDefault="00E35732" w:rsidP="00E35732">
      <w:pPr>
        <w:tabs>
          <w:tab w:val="left" w:pos="6570"/>
        </w:tabs>
        <w:ind w:right="-227"/>
        <w:rPr>
          <w:rFonts w:eastAsia="MS Mincho"/>
          <w:b/>
          <w:u w:val="single"/>
        </w:rPr>
      </w:pPr>
    </w:p>
    <w:p w14:paraId="283E561D" w14:textId="77777777" w:rsidR="00947584" w:rsidRPr="00F95E78" w:rsidRDefault="00947584" w:rsidP="00947584">
      <w:pPr>
        <w:pStyle w:val="LongTitle"/>
        <w:spacing w:line="276" w:lineRule="auto"/>
        <w:ind w:right="805"/>
        <w:rPr>
          <w:rFonts w:eastAsia="MS Mincho"/>
          <w:sz w:val="22"/>
          <w:szCs w:val="22"/>
        </w:rPr>
      </w:pPr>
      <w:r w:rsidRPr="00F95E78">
        <w:rPr>
          <w:rFonts w:eastAsia="MS Mincho"/>
          <w:sz w:val="22"/>
          <w:szCs w:val="22"/>
        </w:rPr>
        <w:t xml:space="preserve">An </w:t>
      </w:r>
      <w:r>
        <w:rPr>
          <w:rFonts w:eastAsia="MS Mincho"/>
          <w:szCs w:val="24"/>
        </w:rPr>
        <w:t>Act to amend the police act (cap 10.01) to provide for maritime search and rescue functions</w:t>
      </w:r>
      <w:r w:rsidRPr="00F95E78">
        <w:rPr>
          <w:rFonts w:eastAsia="MS Mincho"/>
          <w:szCs w:val="24"/>
        </w:rPr>
        <w:t>.</w:t>
      </w:r>
    </w:p>
    <w:p w14:paraId="7A7A6954" w14:textId="77777777" w:rsidR="00947584" w:rsidRDefault="00947584" w:rsidP="00947584">
      <w:pPr>
        <w:pStyle w:val="LongTitle"/>
        <w:rPr>
          <w:rFonts w:eastAsia="MS Mincho"/>
        </w:rPr>
      </w:pPr>
    </w:p>
    <w:p w14:paraId="4527B0B4" w14:textId="77777777" w:rsidR="00947584" w:rsidRPr="008E2751" w:rsidRDefault="00947584" w:rsidP="00947584">
      <w:pPr>
        <w:jc w:val="both"/>
        <w:rPr>
          <w:rFonts w:eastAsia="MS Mincho"/>
        </w:rPr>
      </w:pPr>
      <w:r w:rsidRPr="008E2751">
        <w:rPr>
          <w:rFonts w:eastAsia="MS Mincho"/>
        </w:rPr>
        <w:t xml:space="preserve">BE IT ENACTED by The </w:t>
      </w:r>
      <w:r w:rsidR="00E35732">
        <w:rPr>
          <w:rFonts w:eastAsia="MS Mincho"/>
        </w:rPr>
        <w:t>King</w:t>
      </w:r>
      <w:r w:rsidRPr="008E2751">
        <w:rPr>
          <w:rFonts w:eastAsia="MS Mincho"/>
        </w:rPr>
        <w:t>’s Most Excellent Majesty, by and with the advice and consent of the Legislative Assembly of Montserrat</w:t>
      </w:r>
      <w:r>
        <w:rPr>
          <w:rFonts w:eastAsia="MS Mincho"/>
        </w:rPr>
        <w:t>,</w:t>
      </w:r>
      <w:r w:rsidRPr="008E2751">
        <w:rPr>
          <w:rFonts w:eastAsia="MS Mincho"/>
        </w:rPr>
        <w:t xml:space="preserve"> and by the authority of the same as follows:—</w:t>
      </w:r>
    </w:p>
    <w:p w14:paraId="1EB2C687" w14:textId="77777777" w:rsidR="00947584" w:rsidRPr="006F68A1" w:rsidRDefault="00947584" w:rsidP="00947584">
      <w:pPr>
        <w:pStyle w:val="MarginalNoteRev"/>
        <w:numPr>
          <w:ilvl w:val="0"/>
          <w:numId w:val="1"/>
        </w:numPr>
        <w:rPr>
          <w:sz w:val="24"/>
          <w:szCs w:val="24"/>
        </w:rPr>
      </w:pPr>
      <w:bookmarkStart w:id="1" w:name="_Toc80865479"/>
      <w:r w:rsidRPr="006F68A1">
        <w:rPr>
          <w:sz w:val="24"/>
          <w:szCs w:val="24"/>
        </w:rPr>
        <w:t>Short title</w:t>
      </w:r>
      <w:bookmarkEnd w:id="1"/>
      <w:r>
        <w:rPr>
          <w:sz w:val="24"/>
          <w:szCs w:val="24"/>
        </w:rPr>
        <w:t xml:space="preserve"> </w:t>
      </w:r>
    </w:p>
    <w:p w14:paraId="4B76FA6A" w14:textId="783D1282" w:rsidR="00947584" w:rsidRDefault="00947584" w:rsidP="00947584">
      <w:pPr>
        <w:pStyle w:val="Sub-Section"/>
      </w:pPr>
      <w:r>
        <w:tab/>
      </w:r>
      <w:r w:rsidRPr="00B47137">
        <w:t xml:space="preserve">This Act may be cited as the </w:t>
      </w:r>
      <w:r>
        <w:t xml:space="preserve">Police (Amendment) Act, </w:t>
      </w:r>
      <w:r w:rsidR="00E35732">
        <w:t>202</w:t>
      </w:r>
      <w:r w:rsidR="00B362CE">
        <w:t>4</w:t>
      </w:r>
      <w:r>
        <w:t>.</w:t>
      </w:r>
    </w:p>
    <w:p w14:paraId="2E719863" w14:textId="77777777" w:rsidR="00947584" w:rsidRDefault="00947584" w:rsidP="00947584">
      <w:pPr>
        <w:pStyle w:val="MarginalNoteRev"/>
        <w:numPr>
          <w:ilvl w:val="0"/>
          <w:numId w:val="1"/>
        </w:numPr>
        <w:rPr>
          <w:sz w:val="24"/>
          <w:szCs w:val="24"/>
        </w:rPr>
      </w:pPr>
      <w:bookmarkStart w:id="2" w:name="_Toc80865480"/>
      <w:r>
        <w:rPr>
          <w:sz w:val="24"/>
          <w:szCs w:val="24"/>
        </w:rPr>
        <w:t xml:space="preserve">Section </w:t>
      </w:r>
      <w:r w:rsidR="00F11664">
        <w:rPr>
          <w:sz w:val="24"/>
          <w:szCs w:val="24"/>
        </w:rPr>
        <w:t>4A</w:t>
      </w:r>
      <w:r>
        <w:rPr>
          <w:sz w:val="24"/>
          <w:szCs w:val="24"/>
        </w:rPr>
        <w:t xml:space="preserve"> </w:t>
      </w:r>
      <w:r w:rsidR="00F11664">
        <w:rPr>
          <w:sz w:val="24"/>
          <w:szCs w:val="24"/>
        </w:rPr>
        <w:t>inserted</w:t>
      </w:r>
      <w:bookmarkEnd w:id="2"/>
    </w:p>
    <w:p w14:paraId="56EFECAC" w14:textId="77777777" w:rsidR="00947584" w:rsidRPr="00CA5437" w:rsidRDefault="00F11664" w:rsidP="00947584">
      <w:pPr>
        <w:pStyle w:val="Sub-Section"/>
        <w:ind w:left="1080" w:firstLine="0"/>
        <w:rPr>
          <w:rFonts w:eastAsia="MS Mincho"/>
        </w:rPr>
      </w:pPr>
      <w:r>
        <w:rPr>
          <w:rFonts w:eastAsia="MS Mincho"/>
        </w:rPr>
        <w:t>The</w:t>
      </w:r>
      <w:r w:rsidR="00947584">
        <w:rPr>
          <w:rFonts w:eastAsia="MS Mincho"/>
        </w:rPr>
        <w:t xml:space="preserve"> Police Act (Cap 10.01)</w:t>
      </w:r>
      <w:r w:rsidR="00947584" w:rsidRPr="00CA5437">
        <w:rPr>
          <w:rFonts w:eastAsia="MS Mincho"/>
        </w:rPr>
        <w:t xml:space="preserve"> is amended by inser</w:t>
      </w:r>
      <w:r w:rsidR="00947584">
        <w:rPr>
          <w:rFonts w:eastAsia="MS Mincho"/>
        </w:rPr>
        <w:t xml:space="preserve">ting the following as </w:t>
      </w:r>
      <w:r>
        <w:rPr>
          <w:rFonts w:eastAsia="MS Mincho"/>
        </w:rPr>
        <w:t>section 4A</w:t>
      </w:r>
      <w:r w:rsidR="00947584" w:rsidRPr="00CA5437">
        <w:rPr>
          <w:rFonts w:eastAsia="MS Mincho"/>
        </w:rPr>
        <w:t>—</w:t>
      </w:r>
    </w:p>
    <w:p w14:paraId="4D57731A" w14:textId="77777777" w:rsidR="00947584" w:rsidRPr="00CA5437" w:rsidRDefault="00947584" w:rsidP="00947584">
      <w:pPr>
        <w:pStyle w:val="Sub-Section"/>
        <w:tabs>
          <w:tab w:val="left" w:pos="1800"/>
        </w:tabs>
        <w:ind w:left="1080" w:firstLine="0"/>
        <w:rPr>
          <w:b/>
        </w:rPr>
      </w:pPr>
      <w:bookmarkStart w:id="3" w:name="_Toc340136814"/>
      <w:r>
        <w:t>“</w:t>
      </w:r>
      <w:r>
        <w:rPr>
          <w:b/>
        </w:rPr>
        <w:t>4A. Maritime search and rescue functions</w:t>
      </w:r>
    </w:p>
    <w:p w14:paraId="2EE78683" w14:textId="77777777" w:rsidR="00947584" w:rsidRDefault="00522467" w:rsidP="007C5469">
      <w:pPr>
        <w:pStyle w:val="Sub-Section"/>
        <w:tabs>
          <w:tab w:val="left" w:pos="1980"/>
        </w:tabs>
        <w:ind w:left="1980" w:firstLine="0"/>
        <w:rPr>
          <w:rFonts w:eastAsia="MS Mincho"/>
        </w:rPr>
      </w:pPr>
      <w:r>
        <w:rPr>
          <w:rFonts w:eastAsia="MS Mincho"/>
        </w:rPr>
        <w:t>The</w:t>
      </w:r>
      <w:r w:rsidR="0042439C">
        <w:rPr>
          <w:rFonts w:eastAsia="MS Mincho"/>
        </w:rPr>
        <w:t xml:space="preserve"> Service shall</w:t>
      </w:r>
      <w:r w:rsidR="00947584" w:rsidRPr="00947584">
        <w:rPr>
          <w:rFonts w:eastAsia="MS Mincho"/>
        </w:rPr>
        <w:t xml:space="preserve"> advise t</w:t>
      </w:r>
      <w:r w:rsidR="006A5525">
        <w:rPr>
          <w:rFonts w:eastAsia="MS Mincho"/>
        </w:rPr>
        <w:t xml:space="preserve">he Government and assist in the implementation and </w:t>
      </w:r>
      <w:r w:rsidR="00947584" w:rsidRPr="00947584">
        <w:rPr>
          <w:rFonts w:eastAsia="MS Mincho"/>
        </w:rPr>
        <w:t xml:space="preserve">administration of Government policy in relation to </w:t>
      </w:r>
      <w:r w:rsidR="00E105DA" w:rsidRPr="00947584">
        <w:rPr>
          <w:rFonts w:eastAsia="MS Mincho"/>
        </w:rPr>
        <w:t>maritime search and rescue</w:t>
      </w:r>
      <w:r w:rsidR="00947584" w:rsidRPr="00947584">
        <w:rPr>
          <w:rFonts w:eastAsia="MS Mincho"/>
        </w:rPr>
        <w:t xml:space="preserve"> matters</w:t>
      </w:r>
      <w:r w:rsidR="00615DFE">
        <w:rPr>
          <w:rFonts w:eastAsia="MS Mincho"/>
        </w:rPr>
        <w:t xml:space="preserve"> and </w:t>
      </w:r>
      <w:r w:rsidR="00615DFE" w:rsidRPr="00102764">
        <w:rPr>
          <w:rFonts w:eastAsia="MS Mincho"/>
        </w:rPr>
        <w:t>maritime and seaborne incident and event response</w:t>
      </w:r>
      <w:r w:rsidR="00947584" w:rsidRPr="00947584">
        <w:rPr>
          <w:rFonts w:eastAsia="MS Mincho"/>
        </w:rPr>
        <w:t>.”.</w:t>
      </w:r>
    </w:p>
    <w:p w14:paraId="03200FCF" w14:textId="77777777" w:rsidR="00522467" w:rsidRDefault="00522467" w:rsidP="00522467">
      <w:pPr>
        <w:pStyle w:val="MarginalNoteRev"/>
        <w:numPr>
          <w:ilvl w:val="0"/>
          <w:numId w:val="1"/>
        </w:numPr>
        <w:rPr>
          <w:sz w:val="24"/>
          <w:szCs w:val="24"/>
        </w:rPr>
      </w:pPr>
      <w:bookmarkStart w:id="4" w:name="_Toc80865481"/>
      <w:bookmarkEnd w:id="3"/>
      <w:r>
        <w:rPr>
          <w:sz w:val="24"/>
          <w:szCs w:val="24"/>
        </w:rPr>
        <w:t>Section 24 amended</w:t>
      </w:r>
      <w:bookmarkEnd w:id="4"/>
    </w:p>
    <w:p w14:paraId="000B1EDE" w14:textId="77777777" w:rsidR="00522467" w:rsidRPr="00CA5437" w:rsidRDefault="0042439C" w:rsidP="00522467">
      <w:pPr>
        <w:pStyle w:val="Sub-Section"/>
        <w:ind w:left="1080" w:firstLine="0"/>
        <w:rPr>
          <w:rFonts w:eastAsia="MS Mincho"/>
        </w:rPr>
      </w:pPr>
      <w:r>
        <w:rPr>
          <w:rFonts w:eastAsia="MS Mincho"/>
        </w:rPr>
        <w:t>Section 24 of t</w:t>
      </w:r>
      <w:r w:rsidR="00522467">
        <w:rPr>
          <w:rFonts w:eastAsia="MS Mincho"/>
        </w:rPr>
        <w:t>he Police Act (Cap 10.01)</w:t>
      </w:r>
      <w:r w:rsidR="00522467" w:rsidRPr="00CA5437">
        <w:rPr>
          <w:rFonts w:eastAsia="MS Mincho"/>
        </w:rPr>
        <w:t xml:space="preserve"> is amended by inser</w:t>
      </w:r>
      <w:r w:rsidR="00522467">
        <w:rPr>
          <w:rFonts w:eastAsia="MS Mincho"/>
        </w:rPr>
        <w:t xml:space="preserve">ting the following as </w:t>
      </w:r>
      <w:r w:rsidR="00F11664">
        <w:rPr>
          <w:rFonts w:eastAsia="MS Mincho"/>
        </w:rPr>
        <w:t xml:space="preserve">paragraphs </w:t>
      </w:r>
      <w:r w:rsidR="00F11664" w:rsidRPr="00102764">
        <w:rPr>
          <w:rFonts w:eastAsia="MS Mincho"/>
          <w:i/>
        </w:rPr>
        <w:t>(</w:t>
      </w:r>
      <w:proofErr w:type="spellStart"/>
      <w:r w:rsidR="00102764" w:rsidRPr="00102764">
        <w:rPr>
          <w:rFonts w:eastAsia="MS Mincho"/>
          <w:i/>
        </w:rPr>
        <w:t>ia</w:t>
      </w:r>
      <w:proofErr w:type="spellEnd"/>
      <w:r w:rsidR="00102764" w:rsidRPr="00102764">
        <w:rPr>
          <w:rFonts w:eastAsia="MS Mincho"/>
          <w:i/>
        </w:rPr>
        <w:t>)</w:t>
      </w:r>
      <w:r w:rsidR="00102764">
        <w:rPr>
          <w:rFonts w:eastAsia="MS Mincho"/>
        </w:rPr>
        <w:t xml:space="preserve"> and </w:t>
      </w:r>
      <w:r w:rsidR="00102764" w:rsidRPr="00102764">
        <w:rPr>
          <w:rFonts w:eastAsia="MS Mincho"/>
          <w:i/>
        </w:rPr>
        <w:t>(</w:t>
      </w:r>
      <w:proofErr w:type="spellStart"/>
      <w:r w:rsidR="00102764" w:rsidRPr="00102764">
        <w:rPr>
          <w:rFonts w:eastAsia="MS Mincho"/>
          <w:i/>
        </w:rPr>
        <w:t>ib</w:t>
      </w:r>
      <w:proofErr w:type="spellEnd"/>
      <w:r w:rsidR="00102764" w:rsidRPr="00102764">
        <w:rPr>
          <w:rFonts w:eastAsia="MS Mincho"/>
          <w:i/>
        </w:rPr>
        <w:t>)</w:t>
      </w:r>
      <w:r w:rsidR="00522467" w:rsidRPr="00CA5437">
        <w:rPr>
          <w:rFonts w:eastAsia="MS Mincho"/>
        </w:rPr>
        <w:t>—</w:t>
      </w:r>
    </w:p>
    <w:p w14:paraId="45ABD3A3" w14:textId="77777777" w:rsidR="00522467" w:rsidRPr="00947584" w:rsidRDefault="00102764" w:rsidP="00102764">
      <w:pPr>
        <w:pStyle w:val="Sub-Section"/>
        <w:tabs>
          <w:tab w:val="left" w:pos="1710"/>
          <w:tab w:val="left" w:pos="2430"/>
        </w:tabs>
        <w:ind w:left="2340" w:hanging="1764"/>
        <w:rPr>
          <w:rFonts w:eastAsia="MS Mincho"/>
        </w:rPr>
      </w:pPr>
      <w:r>
        <w:rPr>
          <w:rFonts w:eastAsia="MS Mincho"/>
          <w:i/>
        </w:rPr>
        <w:tab/>
        <w:t>“</w:t>
      </w:r>
      <w:r w:rsidR="00522467" w:rsidRPr="006A5525">
        <w:rPr>
          <w:rFonts w:eastAsia="MS Mincho"/>
          <w:i/>
        </w:rPr>
        <w:t>(</w:t>
      </w:r>
      <w:proofErr w:type="spellStart"/>
      <w:r>
        <w:rPr>
          <w:rFonts w:eastAsia="MS Mincho"/>
          <w:i/>
        </w:rPr>
        <w:t>i</w:t>
      </w:r>
      <w:r w:rsidR="00522467" w:rsidRPr="006A5525">
        <w:rPr>
          <w:rFonts w:eastAsia="MS Mincho"/>
          <w:i/>
        </w:rPr>
        <w:t>a</w:t>
      </w:r>
      <w:proofErr w:type="spellEnd"/>
      <w:r w:rsidR="00522467" w:rsidRPr="006A5525">
        <w:rPr>
          <w:rFonts w:eastAsia="MS Mincho"/>
          <w:i/>
        </w:rPr>
        <w:t>)</w:t>
      </w:r>
      <w:r w:rsidR="00522467" w:rsidRPr="00947584">
        <w:rPr>
          <w:rFonts w:eastAsia="MS Mincho"/>
        </w:rPr>
        <w:t xml:space="preserve"> </w:t>
      </w:r>
      <w:r>
        <w:rPr>
          <w:rFonts w:eastAsia="MS Mincho"/>
        </w:rPr>
        <w:tab/>
      </w:r>
      <w:r w:rsidR="00522467" w:rsidRPr="00947584">
        <w:rPr>
          <w:rFonts w:eastAsia="MS Mincho"/>
        </w:rPr>
        <w:t xml:space="preserve">carry out and be responsible for maritime search and rescue; </w:t>
      </w:r>
    </w:p>
    <w:p w14:paraId="6BE2EC66" w14:textId="5B079682" w:rsidR="00522467" w:rsidRPr="00102764" w:rsidRDefault="00102764" w:rsidP="00102764">
      <w:pPr>
        <w:pStyle w:val="Sub-Section"/>
        <w:tabs>
          <w:tab w:val="left" w:pos="1710"/>
          <w:tab w:val="left" w:pos="2430"/>
        </w:tabs>
        <w:ind w:left="2340" w:hanging="1764"/>
        <w:rPr>
          <w:rFonts w:eastAsia="MS Mincho"/>
          <w:i/>
        </w:rPr>
      </w:pPr>
      <w:r>
        <w:rPr>
          <w:rFonts w:eastAsia="MS Mincho"/>
          <w:i/>
        </w:rPr>
        <w:tab/>
      </w:r>
      <w:r w:rsidR="00A93EE0">
        <w:rPr>
          <w:rFonts w:eastAsia="MS Mincho"/>
          <w:i/>
        </w:rPr>
        <w:t xml:space="preserve"> </w:t>
      </w:r>
      <w:r w:rsidR="00522467" w:rsidRPr="006A5525">
        <w:rPr>
          <w:rFonts w:eastAsia="MS Mincho"/>
          <w:i/>
        </w:rPr>
        <w:t>(</w:t>
      </w:r>
      <w:proofErr w:type="spellStart"/>
      <w:r>
        <w:rPr>
          <w:rFonts w:eastAsia="MS Mincho"/>
          <w:i/>
        </w:rPr>
        <w:t>i</w:t>
      </w:r>
      <w:r w:rsidR="00522467" w:rsidRPr="006A5525">
        <w:rPr>
          <w:rFonts w:eastAsia="MS Mincho"/>
          <w:i/>
        </w:rPr>
        <w:t>b</w:t>
      </w:r>
      <w:proofErr w:type="spellEnd"/>
      <w:r w:rsidR="00522467" w:rsidRPr="006A5525">
        <w:rPr>
          <w:rFonts w:eastAsia="MS Mincho"/>
          <w:i/>
        </w:rPr>
        <w:t>)</w:t>
      </w:r>
      <w:r w:rsidR="00522467" w:rsidRPr="00102764">
        <w:rPr>
          <w:rFonts w:eastAsia="MS Mincho"/>
          <w:i/>
        </w:rPr>
        <w:t xml:space="preserve"> </w:t>
      </w:r>
      <w:r w:rsidR="00522467" w:rsidRPr="00102764">
        <w:rPr>
          <w:rFonts w:eastAsia="MS Mincho"/>
          <w:i/>
        </w:rPr>
        <w:tab/>
      </w:r>
      <w:r w:rsidR="00522467" w:rsidRPr="00102764">
        <w:rPr>
          <w:rFonts w:eastAsia="MS Mincho"/>
        </w:rPr>
        <w:t xml:space="preserve">provide general maritime and seaborne incident and event response </w:t>
      </w:r>
      <w:r w:rsidR="00161BA4">
        <w:rPr>
          <w:rFonts w:eastAsia="MS Mincho"/>
        </w:rPr>
        <w:t>functions,</w:t>
      </w:r>
      <w:r w:rsidR="00522467" w:rsidRPr="00102764">
        <w:rPr>
          <w:rFonts w:eastAsia="MS Mincho"/>
        </w:rPr>
        <w:t xml:space="preserve"> including accident and pollution response;</w:t>
      </w:r>
      <w:r w:rsidR="00615DFE">
        <w:rPr>
          <w:rFonts w:eastAsia="MS Mincho"/>
        </w:rPr>
        <w:t xml:space="preserve"> and</w:t>
      </w:r>
      <w:r w:rsidR="00BA12CC">
        <w:rPr>
          <w:rFonts w:eastAsia="MS Mincho"/>
        </w:rPr>
        <w:t>;</w:t>
      </w:r>
      <w:r w:rsidR="00615DFE">
        <w:rPr>
          <w:rFonts w:eastAsia="MS Mincho"/>
        </w:rPr>
        <w:t>”</w:t>
      </w:r>
    </w:p>
    <w:p w14:paraId="7B93EC4D" w14:textId="77777777" w:rsidR="00947584" w:rsidRPr="00CA5437" w:rsidRDefault="00947584" w:rsidP="00947584">
      <w:pPr>
        <w:pStyle w:val="Sub-Section"/>
        <w:tabs>
          <w:tab w:val="left" w:pos="2340"/>
        </w:tabs>
        <w:ind w:left="0" w:firstLine="0"/>
        <w:rPr>
          <w:rFonts w:eastAsia="MS Mincho"/>
        </w:rPr>
      </w:pPr>
    </w:p>
    <w:p w14:paraId="74DD51DC" w14:textId="58A6EBE6" w:rsidR="00947584" w:rsidRPr="000503A0" w:rsidRDefault="000503A0" w:rsidP="00947584">
      <w:pPr>
        <w:pStyle w:val="Normal-Schedule"/>
        <w:jc w:val="right"/>
        <w:rPr>
          <w:b/>
          <w:sz w:val="24"/>
          <w:szCs w:val="24"/>
        </w:rPr>
      </w:pPr>
      <w:r w:rsidRPr="000503A0">
        <w:rPr>
          <w:i/>
          <w:sz w:val="24"/>
          <w:szCs w:val="24"/>
        </w:rPr>
        <w:t>Sgd. Charliena M. L. White (Miss.)</w:t>
      </w:r>
    </w:p>
    <w:p w14:paraId="699A69EB" w14:textId="49FECC9D" w:rsidR="00947584" w:rsidRPr="006D27BC" w:rsidRDefault="000503A0" w:rsidP="000503A0">
      <w:pPr>
        <w:pStyle w:val="Normal-Schedule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</w:t>
      </w:r>
      <w:r w:rsidR="00947584" w:rsidRPr="006D27BC">
        <w:rPr>
          <w:b/>
          <w:sz w:val="24"/>
          <w:szCs w:val="24"/>
        </w:rPr>
        <w:t>SPEAKER</w:t>
      </w:r>
    </w:p>
    <w:p w14:paraId="63304F72" w14:textId="77777777" w:rsidR="000503A0" w:rsidRDefault="000503A0" w:rsidP="00947584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jc w:val="both"/>
        <w:rPr>
          <w:sz w:val="24"/>
          <w:szCs w:val="24"/>
        </w:rPr>
      </w:pPr>
    </w:p>
    <w:p w14:paraId="034731F0" w14:textId="77777777" w:rsidR="000503A0" w:rsidRDefault="000503A0" w:rsidP="00947584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jc w:val="both"/>
        <w:rPr>
          <w:sz w:val="24"/>
          <w:szCs w:val="24"/>
        </w:rPr>
      </w:pPr>
    </w:p>
    <w:p w14:paraId="63DE4618" w14:textId="153DEA03" w:rsidR="00947584" w:rsidRDefault="00947584" w:rsidP="00947584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jc w:val="both"/>
        <w:rPr>
          <w:sz w:val="24"/>
          <w:szCs w:val="24"/>
        </w:rPr>
      </w:pPr>
      <w:r w:rsidRPr="00C03771">
        <w:rPr>
          <w:sz w:val="24"/>
          <w:szCs w:val="24"/>
        </w:rPr>
        <w:t>Passed by the Legislative Assembly this</w:t>
      </w:r>
      <w:r w:rsidR="000503A0">
        <w:rPr>
          <w:sz w:val="24"/>
          <w:szCs w:val="24"/>
        </w:rPr>
        <w:t xml:space="preserve"> 30</w:t>
      </w:r>
      <w:r w:rsidR="000503A0" w:rsidRPr="000503A0">
        <w:rPr>
          <w:sz w:val="24"/>
          <w:szCs w:val="24"/>
          <w:vertAlign w:val="superscript"/>
        </w:rPr>
        <w:t>th</w:t>
      </w:r>
      <w:r w:rsidRPr="00C03771">
        <w:rPr>
          <w:sz w:val="24"/>
          <w:szCs w:val="24"/>
        </w:rPr>
        <w:t xml:space="preserve"> day of </w:t>
      </w:r>
      <w:r w:rsidR="000503A0">
        <w:rPr>
          <w:sz w:val="24"/>
          <w:szCs w:val="24"/>
        </w:rPr>
        <w:t>January</w:t>
      </w:r>
      <w:r>
        <w:rPr>
          <w:sz w:val="24"/>
          <w:szCs w:val="24"/>
        </w:rPr>
        <w:t xml:space="preserve">, </w:t>
      </w:r>
      <w:r w:rsidR="00E35732">
        <w:rPr>
          <w:sz w:val="24"/>
          <w:szCs w:val="24"/>
        </w:rPr>
        <w:t>202</w:t>
      </w:r>
      <w:r w:rsidR="00B362CE">
        <w:rPr>
          <w:sz w:val="24"/>
          <w:szCs w:val="24"/>
        </w:rPr>
        <w:t>4</w:t>
      </w:r>
      <w:r>
        <w:rPr>
          <w:sz w:val="24"/>
          <w:szCs w:val="24"/>
        </w:rPr>
        <w:t>.</w:t>
      </w:r>
    </w:p>
    <w:p w14:paraId="6133EBDF" w14:textId="77777777" w:rsidR="00947584" w:rsidRDefault="00947584" w:rsidP="00947584">
      <w:pPr>
        <w:pStyle w:val="Normal-Schedule"/>
        <w:tabs>
          <w:tab w:val="left" w:pos="4536"/>
          <w:tab w:val="left" w:pos="5812"/>
        </w:tabs>
        <w:rPr>
          <w:sz w:val="24"/>
          <w:szCs w:val="24"/>
        </w:rPr>
      </w:pPr>
    </w:p>
    <w:p w14:paraId="1FECAC18" w14:textId="77777777" w:rsidR="00E35732" w:rsidRDefault="00E35732" w:rsidP="00947584">
      <w:pPr>
        <w:pStyle w:val="Normal-Schedule"/>
        <w:tabs>
          <w:tab w:val="left" w:pos="4536"/>
          <w:tab w:val="left" w:pos="5812"/>
        </w:tabs>
        <w:rPr>
          <w:sz w:val="24"/>
          <w:szCs w:val="24"/>
        </w:rPr>
      </w:pPr>
    </w:p>
    <w:p w14:paraId="5592E5A4" w14:textId="6A452F9D" w:rsidR="00947584" w:rsidRPr="000503A0" w:rsidRDefault="000503A0" w:rsidP="00947584">
      <w:pPr>
        <w:pStyle w:val="Normal-Schedule"/>
        <w:tabs>
          <w:tab w:val="left" w:pos="4536"/>
          <w:tab w:val="left" w:pos="5812"/>
        </w:tabs>
        <w:rPr>
          <w:sz w:val="24"/>
          <w:szCs w:val="24"/>
        </w:rPr>
      </w:pPr>
      <w:r w:rsidRPr="000503A0">
        <w:rPr>
          <w:sz w:val="24"/>
          <w:szCs w:val="24"/>
        </w:rPr>
        <w:t xml:space="preserve">Sgd. </w:t>
      </w:r>
      <w:proofErr w:type="spellStart"/>
      <w:r w:rsidRPr="000503A0">
        <w:rPr>
          <w:i/>
          <w:sz w:val="24"/>
          <w:szCs w:val="24"/>
        </w:rPr>
        <w:t>Dr.</w:t>
      </w:r>
      <w:proofErr w:type="spellEnd"/>
      <w:r w:rsidRPr="000503A0">
        <w:rPr>
          <w:i/>
          <w:sz w:val="24"/>
          <w:szCs w:val="24"/>
        </w:rPr>
        <w:t xml:space="preserve"> Judith Baker</w:t>
      </w:r>
    </w:p>
    <w:p w14:paraId="7F80A502" w14:textId="77777777" w:rsidR="00947584" w:rsidRPr="0065476C" w:rsidRDefault="00947584" w:rsidP="00947584">
      <w:pPr>
        <w:pStyle w:val="Normal-Schedule"/>
        <w:tabs>
          <w:tab w:val="left" w:pos="4536"/>
          <w:tab w:val="left" w:pos="5812"/>
        </w:tabs>
        <w:rPr>
          <w:sz w:val="24"/>
          <w:szCs w:val="24"/>
        </w:rPr>
      </w:pPr>
      <w:r w:rsidRPr="006D27BC">
        <w:rPr>
          <w:b/>
          <w:sz w:val="24"/>
          <w:szCs w:val="24"/>
        </w:rPr>
        <w:t xml:space="preserve">CLERK OF </w:t>
      </w:r>
      <w:r>
        <w:rPr>
          <w:b/>
          <w:sz w:val="24"/>
          <w:szCs w:val="24"/>
        </w:rPr>
        <w:t xml:space="preserve">THE </w:t>
      </w:r>
      <w:r w:rsidRPr="006D27BC">
        <w:rPr>
          <w:b/>
          <w:sz w:val="24"/>
          <w:szCs w:val="24"/>
        </w:rPr>
        <w:t>LEGISLATIVE ASSEMBLY</w:t>
      </w:r>
    </w:p>
    <w:p w14:paraId="0547352B" w14:textId="77777777" w:rsidR="002E6A20" w:rsidRDefault="002E6A20"/>
    <w:sectPr w:rsidR="002E6A20" w:rsidSect="00E35732">
      <w:headerReference w:type="default" r:id="rId12"/>
      <w:pgSz w:w="12240" w:h="15840" w:code="1"/>
      <w:pgMar w:top="2837" w:right="2837" w:bottom="1440" w:left="2837" w:header="634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142D07" w14:textId="77777777" w:rsidR="00947584" w:rsidRDefault="00947584" w:rsidP="00947584">
      <w:pPr>
        <w:spacing w:before="0" w:after="0"/>
      </w:pPr>
      <w:r>
        <w:separator/>
      </w:r>
    </w:p>
  </w:endnote>
  <w:endnote w:type="continuationSeparator" w:id="0">
    <w:p w14:paraId="01E42C3D" w14:textId="77777777" w:rsidR="00947584" w:rsidRDefault="00947584" w:rsidP="0094758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D1DEE" w14:textId="76BB6292" w:rsidR="00BA12CC" w:rsidRDefault="006A5525" w:rsidP="00F77139">
    <w:pPr>
      <w:pStyle w:val="Footer"/>
      <w:pBdr>
        <w:top w:val="single" w:sz="2" w:space="1" w:color="auto"/>
      </w:pBdr>
      <w:tabs>
        <w:tab w:val="clear" w:pos="4153"/>
        <w:tab w:val="clear" w:pos="8306"/>
        <w:tab w:val="right" w:pos="3150"/>
      </w:tabs>
      <w:jc w:val="both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0503A0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6529A" w14:textId="77777777" w:rsidR="00BA12CC" w:rsidRPr="00B44E88" w:rsidRDefault="00BA12CC" w:rsidP="00F77139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F546B" w14:textId="77777777" w:rsidR="00947584" w:rsidRDefault="00947584" w:rsidP="00947584">
      <w:pPr>
        <w:spacing w:before="0" w:after="0"/>
      </w:pPr>
      <w:r>
        <w:separator/>
      </w:r>
    </w:p>
  </w:footnote>
  <w:footnote w:type="continuationSeparator" w:id="0">
    <w:p w14:paraId="26C98D4F" w14:textId="77777777" w:rsidR="00947584" w:rsidRDefault="00947584" w:rsidP="0094758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C39DC" w14:textId="554435F0" w:rsidR="00BA12CC" w:rsidRDefault="006A5525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>
      <w:fldChar w:fldCharType="begin"/>
    </w:r>
    <w:r>
      <w:instrText xml:space="preserve"> TITLE  \* MERGEFORMAT </w:instrText>
    </w:r>
    <w:r>
      <w:fldChar w:fldCharType="end"/>
    </w:r>
    <w:r>
      <w:rPr>
        <w:b/>
        <w:sz w:val="18"/>
        <w:lang w:val="en-US"/>
      </w:rPr>
      <w:tab/>
    </w:r>
  </w:p>
  <w:p w14:paraId="6B349DB0" w14:textId="77777777" w:rsidR="00BA12CC" w:rsidRDefault="006A5525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AC577" w14:textId="77777777" w:rsidR="00BA12CC" w:rsidRPr="0058656D" w:rsidRDefault="006A5525" w:rsidP="00F77139">
    <w:r w:rsidRPr="0058656D">
      <w:t>Montserrat</w:t>
    </w:r>
  </w:p>
  <w:p w14:paraId="0DB65D38" w14:textId="77777777" w:rsidR="00BA12CC" w:rsidRPr="0058656D" w:rsidRDefault="006A5525" w:rsidP="00F77139">
    <w:r w:rsidRPr="00F66D5F">
      <w:t>Income and Corporation Tax (Amendment)</w:t>
    </w:r>
    <w:r>
      <w:t xml:space="preserve"> Bill</w:t>
    </w:r>
    <w:r w:rsidRPr="0058656D">
      <w:t>, 201</w:t>
    </w:r>
    <w:r>
      <w:t>4</w:t>
    </w:r>
  </w:p>
  <w:p w14:paraId="2822F1E8" w14:textId="77777777" w:rsidR="00BA12CC" w:rsidRPr="0058656D" w:rsidRDefault="006A5525" w:rsidP="00F77139">
    <w:r w:rsidRPr="0058656D">
      <w:t>No.      of 201</w:t>
    </w:r>
    <w:r>
      <w:t>4</w:t>
    </w:r>
  </w:p>
  <w:p w14:paraId="5FA70C79" w14:textId="77777777" w:rsidR="00BA12CC" w:rsidRPr="0053227D" w:rsidRDefault="00BA12CC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FE62A" w14:textId="77777777" w:rsidR="00E35732" w:rsidRDefault="00E35732">
    <w:pPr>
      <w:pStyle w:val="Header"/>
    </w:pPr>
  </w:p>
  <w:p w14:paraId="317D9FD7" w14:textId="77777777" w:rsidR="00E35732" w:rsidRDefault="00E3573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2A5F47" w14:textId="77777777" w:rsidR="00BA12CC" w:rsidRPr="0058656D" w:rsidRDefault="006A5525" w:rsidP="00F77139">
    <w:r w:rsidRPr="0058656D">
      <w:t>Montserrat</w:t>
    </w:r>
  </w:p>
  <w:p w14:paraId="6395F458" w14:textId="4A51EFE5" w:rsidR="00BA12CC" w:rsidRPr="0058656D" w:rsidRDefault="00947584" w:rsidP="00F77139">
    <w:r>
      <w:t>Police</w:t>
    </w:r>
    <w:r w:rsidR="006A5525">
      <w:t xml:space="preserve"> (Amendment</w:t>
    </w:r>
    <w:r w:rsidR="006A5525" w:rsidRPr="00B47137">
      <w:t>)</w:t>
    </w:r>
    <w:r w:rsidR="006A5525">
      <w:t xml:space="preserve"> </w:t>
    </w:r>
    <w:r w:rsidR="005E62D5">
      <w:t>Act</w:t>
    </w:r>
    <w:r>
      <w:t>, 202</w:t>
    </w:r>
    <w:r w:rsidR="00B362CE">
      <w:t>4</w:t>
    </w:r>
  </w:p>
  <w:p w14:paraId="0ACBADBD" w14:textId="25E9D89B" w:rsidR="00BA12CC" w:rsidRDefault="00947584" w:rsidP="00F77139">
    <w:r>
      <w:t xml:space="preserve">No. </w:t>
    </w:r>
    <w:r w:rsidR="005E62D5">
      <w:t>9</w:t>
    </w:r>
    <w:r>
      <w:t xml:space="preserve"> of 202</w:t>
    </w:r>
    <w:r w:rsidR="00B362CE">
      <w:t>4</w:t>
    </w:r>
  </w:p>
  <w:p w14:paraId="42D4D000" w14:textId="77777777" w:rsidR="00BA12CC" w:rsidRPr="0053227D" w:rsidRDefault="00BA12CC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jc w:val="both"/>
      <w:rPr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66DDE"/>
    <w:multiLevelType w:val="hybridMultilevel"/>
    <w:tmpl w:val="120A8AEE"/>
    <w:lvl w:ilvl="0" w:tplc="71D0D12C">
      <w:start w:val="1"/>
      <w:numFmt w:val="decimal"/>
      <w:lvlText w:val="%1"/>
      <w:lvlJc w:val="left"/>
      <w:pPr>
        <w:ind w:left="570" w:hanging="570"/>
      </w:pPr>
      <w:rPr>
        <w:rFonts w:cs="Times New Roman" w:hint="default"/>
        <w:b/>
      </w:rPr>
    </w:lvl>
    <w:lvl w:ilvl="1" w:tplc="13A4D642">
      <w:start w:val="1"/>
      <w:numFmt w:val="lowerLetter"/>
      <w:lvlText w:val="(%2)"/>
      <w:lvlJc w:val="left"/>
      <w:pPr>
        <w:ind w:left="108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584"/>
    <w:rsid w:val="000503A0"/>
    <w:rsid w:val="00102764"/>
    <w:rsid w:val="00161BA4"/>
    <w:rsid w:val="001F5CFE"/>
    <w:rsid w:val="002E6A20"/>
    <w:rsid w:val="0042439C"/>
    <w:rsid w:val="00460543"/>
    <w:rsid w:val="00522467"/>
    <w:rsid w:val="005E62D5"/>
    <w:rsid w:val="00615DFE"/>
    <w:rsid w:val="006A5525"/>
    <w:rsid w:val="007C5469"/>
    <w:rsid w:val="00947584"/>
    <w:rsid w:val="00993DC5"/>
    <w:rsid w:val="00A93EE0"/>
    <w:rsid w:val="00AE5538"/>
    <w:rsid w:val="00B362CE"/>
    <w:rsid w:val="00BA12CC"/>
    <w:rsid w:val="00C756DF"/>
    <w:rsid w:val="00CC4015"/>
    <w:rsid w:val="00E105DA"/>
    <w:rsid w:val="00E35732"/>
    <w:rsid w:val="00F1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8DE7E9B"/>
  <w15:chartTrackingRefBased/>
  <w15:docId w15:val="{D9D8DA42-78EB-4DE3-B1AE-2FB878588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58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uiPriority w:val="99"/>
    <w:rsid w:val="00947584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uiPriority w:val="99"/>
    <w:rsid w:val="00947584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94758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584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94758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584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947584"/>
    <w:rPr>
      <w:rFonts w:cs="Times New Roman"/>
      <w:color w:val="0000FF"/>
      <w:u w:val="none"/>
    </w:rPr>
  </w:style>
  <w:style w:type="paragraph" w:customStyle="1" w:styleId="LongTitle">
    <w:name w:val="Long Title"/>
    <w:basedOn w:val="Normal"/>
    <w:rsid w:val="00947584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uiPriority w:val="99"/>
    <w:rsid w:val="00947584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0"/>
    </w:rPr>
  </w:style>
  <w:style w:type="character" w:styleId="PageNumber">
    <w:name w:val="page number"/>
    <w:uiPriority w:val="99"/>
    <w:rsid w:val="00947584"/>
    <w:rPr>
      <w:rFonts w:cs="Times New Roman"/>
    </w:rPr>
  </w:style>
  <w:style w:type="paragraph" w:customStyle="1" w:styleId="Sub-Section">
    <w:name w:val="Sub-Section"/>
    <w:basedOn w:val="Normal"/>
    <w:link w:val="Sub-SectionChar"/>
    <w:qFormat/>
    <w:rsid w:val="00947584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OneLineSpaceAct">
    <w:name w:val="OneLineSpaceAct"/>
    <w:basedOn w:val="Normal"/>
    <w:uiPriority w:val="99"/>
    <w:rsid w:val="00947584"/>
  </w:style>
  <w:style w:type="paragraph" w:styleId="TOC3">
    <w:name w:val="toc 3"/>
    <w:basedOn w:val="Normal"/>
    <w:next w:val="Normal"/>
    <w:autoRedefine/>
    <w:uiPriority w:val="39"/>
    <w:rsid w:val="00947584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Normal-Schedule">
    <w:name w:val="Normal - Schedule"/>
    <w:uiPriority w:val="99"/>
    <w:rsid w:val="00947584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Sub-SectionChar">
    <w:name w:val="Sub-Section Char"/>
    <w:link w:val="Sub-Section"/>
    <w:locked/>
    <w:rsid w:val="00947584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MarginalNoteRevChar">
    <w:name w:val="Marginal Note Rev Char"/>
    <w:link w:val="MarginalNoteRev"/>
    <w:uiPriority w:val="99"/>
    <w:locked/>
    <w:rsid w:val="00947584"/>
    <w:rPr>
      <w:rFonts w:ascii="Times New Roman" w:eastAsia="Times New Roman" w:hAnsi="Times New Roman" w:cs="Times New Roman"/>
      <w:b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Sherasmus Evelyn</dc:creator>
  <cp:keywords/>
  <dc:description/>
  <cp:lastModifiedBy>Laureen Bramble</cp:lastModifiedBy>
  <cp:revision>4</cp:revision>
  <cp:lastPrinted>2024-01-31T15:29:00Z</cp:lastPrinted>
  <dcterms:created xsi:type="dcterms:W3CDTF">2024-01-31T15:29:00Z</dcterms:created>
  <dcterms:modified xsi:type="dcterms:W3CDTF">2024-02-12T19:48:00Z</dcterms:modified>
</cp:coreProperties>
</file>