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1687E8" w14:textId="77777777" w:rsidR="00E27013" w:rsidRPr="00571FC7" w:rsidRDefault="00E27013" w:rsidP="00E27013">
      <w:pPr>
        <w:rPr>
          <w:szCs w:val="24"/>
        </w:rPr>
      </w:pPr>
      <w:r w:rsidRPr="00571FC7">
        <w:rPr>
          <w:szCs w:val="24"/>
        </w:rPr>
        <w:t xml:space="preserve">M O N T S E R </w:t>
      </w:r>
      <w:proofErr w:type="spellStart"/>
      <w:r w:rsidRPr="00571FC7">
        <w:rPr>
          <w:szCs w:val="24"/>
        </w:rPr>
        <w:t>R</w:t>
      </w:r>
      <w:proofErr w:type="spellEnd"/>
      <w:r w:rsidRPr="00571FC7">
        <w:rPr>
          <w:szCs w:val="24"/>
        </w:rPr>
        <w:t xml:space="preserve"> A T</w:t>
      </w:r>
    </w:p>
    <w:p w14:paraId="3E6891E5" w14:textId="77777777" w:rsidR="00E27013" w:rsidRPr="00571FC7" w:rsidRDefault="00E27013" w:rsidP="00E27013">
      <w:pPr>
        <w:rPr>
          <w:szCs w:val="24"/>
        </w:rPr>
      </w:pPr>
    </w:p>
    <w:p w14:paraId="4CB1C406" w14:textId="77777777" w:rsidR="00E27013" w:rsidRPr="00571FC7" w:rsidRDefault="00E27013" w:rsidP="00E27013">
      <w:pPr>
        <w:rPr>
          <w:rFonts w:eastAsia="MS Mincho"/>
          <w:b/>
          <w:szCs w:val="24"/>
        </w:rPr>
      </w:pPr>
    </w:p>
    <w:p w14:paraId="41F23ED6" w14:textId="77777777" w:rsidR="002D2328" w:rsidRDefault="00E27013" w:rsidP="00E27013">
      <w:pPr>
        <w:spacing w:before="0" w:after="0"/>
        <w:ind w:right="99" w:firstLine="284"/>
        <w:rPr>
          <w:b/>
          <w:szCs w:val="24"/>
        </w:rPr>
      </w:pPr>
      <w:r w:rsidRPr="00571FC7">
        <w:rPr>
          <w:b/>
          <w:szCs w:val="24"/>
        </w:rPr>
        <w:t xml:space="preserve">REVENUE LAWS </w:t>
      </w:r>
    </w:p>
    <w:p w14:paraId="5AB9FF1B" w14:textId="63EE2444" w:rsidR="00E27013" w:rsidRPr="00571FC7" w:rsidRDefault="00E27013" w:rsidP="00E27013">
      <w:pPr>
        <w:spacing w:before="0" w:after="0"/>
        <w:ind w:right="99" w:firstLine="284"/>
        <w:rPr>
          <w:b/>
          <w:szCs w:val="24"/>
        </w:rPr>
      </w:pPr>
      <w:r w:rsidRPr="00571FC7">
        <w:rPr>
          <w:b/>
          <w:szCs w:val="24"/>
        </w:rPr>
        <w:t>(CONSEQUENTIAL AMENDMENTS)</w:t>
      </w:r>
      <w:r w:rsidRPr="00571FC7">
        <w:rPr>
          <w:b/>
          <w:szCs w:val="24"/>
          <w:lang w:val="en-029"/>
        </w:rPr>
        <w:t xml:space="preserve"> </w:t>
      </w:r>
      <w:r w:rsidR="002D2328">
        <w:rPr>
          <w:b/>
          <w:szCs w:val="24"/>
        </w:rPr>
        <w:t>ACT</w:t>
      </w:r>
    </w:p>
    <w:p w14:paraId="2C7CA259" w14:textId="77777777" w:rsidR="00E27013" w:rsidRPr="00571FC7" w:rsidRDefault="00E27013" w:rsidP="00E27013">
      <w:pPr>
        <w:rPr>
          <w:b/>
          <w:szCs w:val="24"/>
        </w:rPr>
      </w:pPr>
    </w:p>
    <w:p w14:paraId="446D0D9E" w14:textId="42E436B4" w:rsidR="00E27013" w:rsidRPr="00571FC7" w:rsidRDefault="00F32D96" w:rsidP="00E27013">
      <w:pPr>
        <w:rPr>
          <w:rFonts w:eastAsia="MS Mincho"/>
          <w:szCs w:val="24"/>
        </w:rPr>
      </w:pPr>
      <w:r>
        <w:rPr>
          <w:rFonts w:eastAsia="MS Mincho"/>
          <w:szCs w:val="24"/>
        </w:rPr>
        <w:t>No.</w:t>
      </w:r>
      <w:r w:rsidR="009359EA">
        <w:rPr>
          <w:rFonts w:eastAsia="MS Mincho"/>
          <w:szCs w:val="24"/>
        </w:rPr>
        <w:t xml:space="preserve"> 1</w:t>
      </w:r>
      <w:r w:rsidR="002D2328">
        <w:rPr>
          <w:rFonts w:eastAsia="MS Mincho"/>
          <w:szCs w:val="24"/>
        </w:rPr>
        <w:t>4</w:t>
      </w:r>
      <w:r>
        <w:rPr>
          <w:rFonts w:eastAsia="MS Mincho"/>
          <w:szCs w:val="24"/>
        </w:rPr>
        <w:t xml:space="preserve"> of 202</w:t>
      </w:r>
      <w:r w:rsidR="00413B0C">
        <w:rPr>
          <w:rFonts w:eastAsia="MS Mincho"/>
          <w:szCs w:val="24"/>
        </w:rPr>
        <w:t>3</w:t>
      </w:r>
    </w:p>
    <w:p w14:paraId="26B045B6" w14:textId="77777777" w:rsidR="00E27013" w:rsidRPr="00571FC7" w:rsidRDefault="00E27013" w:rsidP="00E27013">
      <w:pPr>
        <w:rPr>
          <w:rFonts w:eastAsia="MS Mincho"/>
          <w:b/>
          <w:szCs w:val="24"/>
        </w:rPr>
      </w:pPr>
    </w:p>
    <w:p w14:paraId="536F0C64" w14:textId="77777777" w:rsidR="00E27013" w:rsidRPr="00571FC7" w:rsidRDefault="00E27013" w:rsidP="00E27013">
      <w:pPr>
        <w:rPr>
          <w:rFonts w:eastAsia="MS Mincho"/>
          <w:b/>
          <w:szCs w:val="24"/>
        </w:rPr>
      </w:pPr>
    </w:p>
    <w:p w14:paraId="663B37C9" w14:textId="77777777" w:rsidR="00E27013" w:rsidRPr="00571FC7" w:rsidRDefault="00E27013" w:rsidP="00E27013">
      <w:pPr>
        <w:rPr>
          <w:rFonts w:eastAsia="MS Mincho"/>
          <w:b/>
          <w:szCs w:val="24"/>
        </w:rPr>
      </w:pPr>
      <w:r w:rsidRPr="00571FC7">
        <w:rPr>
          <w:rFonts w:eastAsia="MS Mincho"/>
          <w:b/>
          <w:szCs w:val="24"/>
        </w:rPr>
        <w:t>ARRANGEMENT OF SECTIONS</w:t>
      </w:r>
    </w:p>
    <w:p w14:paraId="08D80399" w14:textId="77777777" w:rsidR="00E27013" w:rsidRPr="00571FC7" w:rsidRDefault="00E27013" w:rsidP="00E27013">
      <w:pPr>
        <w:pStyle w:val="BoldCentreHead"/>
        <w:rPr>
          <w:rFonts w:ascii="Times New Roman" w:eastAsia="MS Mincho" w:hAnsi="Times New Roman"/>
          <w:b w:val="0"/>
          <w:bCs/>
          <w:szCs w:val="24"/>
        </w:rPr>
      </w:pPr>
    </w:p>
    <w:p w14:paraId="40D57A2A" w14:textId="1E5F5EFD" w:rsidR="00FD221B" w:rsidRDefault="00E27013">
      <w:pPr>
        <w:pStyle w:val="TOC3"/>
        <w:rPr>
          <w:rFonts w:asciiTheme="minorHAnsi" w:eastAsiaTheme="minorEastAsia" w:hAnsiTheme="minorHAnsi" w:cstheme="minorBidi"/>
          <w:sz w:val="22"/>
        </w:rPr>
      </w:pPr>
      <w:r w:rsidRPr="00571FC7">
        <w:rPr>
          <w:rFonts w:eastAsia="MS Mincho"/>
          <w:sz w:val="24"/>
          <w:szCs w:val="24"/>
        </w:rPr>
        <w:fldChar w:fldCharType="begin"/>
      </w:r>
      <w:r w:rsidRPr="00571FC7">
        <w:rPr>
          <w:rFonts w:eastAsia="MS Mincho"/>
          <w:sz w:val="24"/>
          <w:szCs w:val="24"/>
        </w:rPr>
        <w:instrText xml:space="preserve"> TOC \h \z \t "BoldCentreHead,1,Centre Italic,2,Marginal Note Rev,3,PartHead,1" </w:instrText>
      </w:r>
      <w:r w:rsidRPr="00571FC7">
        <w:rPr>
          <w:rFonts w:eastAsia="MS Mincho"/>
          <w:sz w:val="24"/>
          <w:szCs w:val="24"/>
        </w:rPr>
        <w:fldChar w:fldCharType="separate"/>
      </w:r>
      <w:hyperlink w:anchor="_Toc114141376" w:history="1">
        <w:r w:rsidR="00FD221B" w:rsidRPr="000F4523">
          <w:rPr>
            <w:rStyle w:val="Hyperlink"/>
          </w:rPr>
          <w:t>1</w:t>
        </w:r>
        <w:r w:rsidR="00FD221B">
          <w:rPr>
            <w:rFonts w:asciiTheme="minorHAnsi" w:eastAsiaTheme="minorEastAsia" w:hAnsiTheme="minorHAnsi" w:cstheme="minorBidi"/>
            <w:sz w:val="22"/>
          </w:rPr>
          <w:tab/>
        </w:r>
        <w:r w:rsidR="00FD221B" w:rsidRPr="000F4523">
          <w:rPr>
            <w:rStyle w:val="Hyperlink"/>
          </w:rPr>
          <w:t>Short title</w:t>
        </w:r>
        <w:r w:rsidR="00FD221B">
          <w:rPr>
            <w:webHidden/>
          </w:rPr>
          <w:tab/>
        </w:r>
        <w:r w:rsidR="00FD221B">
          <w:rPr>
            <w:webHidden/>
          </w:rPr>
          <w:fldChar w:fldCharType="begin"/>
        </w:r>
        <w:r w:rsidR="00FD221B">
          <w:rPr>
            <w:webHidden/>
          </w:rPr>
          <w:instrText xml:space="preserve"> PAGEREF _Toc114141376 \h </w:instrText>
        </w:r>
        <w:r w:rsidR="00FD221B">
          <w:rPr>
            <w:webHidden/>
          </w:rPr>
        </w:r>
        <w:r w:rsidR="00FD221B">
          <w:rPr>
            <w:webHidden/>
          </w:rPr>
          <w:fldChar w:fldCharType="separate"/>
        </w:r>
        <w:r w:rsidR="00D50468">
          <w:rPr>
            <w:webHidden/>
          </w:rPr>
          <w:t>2</w:t>
        </w:r>
        <w:r w:rsidR="00FD221B">
          <w:rPr>
            <w:webHidden/>
          </w:rPr>
          <w:fldChar w:fldCharType="end"/>
        </w:r>
      </w:hyperlink>
    </w:p>
    <w:p w14:paraId="58BC7CDD" w14:textId="00AF2DC1" w:rsidR="00FD221B" w:rsidRDefault="002677F2">
      <w:pPr>
        <w:pStyle w:val="TOC3"/>
        <w:rPr>
          <w:rFonts w:asciiTheme="minorHAnsi" w:eastAsiaTheme="minorEastAsia" w:hAnsiTheme="minorHAnsi" w:cstheme="minorBidi"/>
          <w:sz w:val="22"/>
        </w:rPr>
      </w:pPr>
      <w:hyperlink w:anchor="_Toc114141377" w:history="1">
        <w:r w:rsidR="00FD221B" w:rsidRPr="000F4523">
          <w:rPr>
            <w:rStyle w:val="Hyperlink"/>
          </w:rPr>
          <w:t>2</w:t>
        </w:r>
        <w:r w:rsidR="00FD221B">
          <w:rPr>
            <w:rFonts w:asciiTheme="minorHAnsi" w:eastAsiaTheme="minorEastAsia" w:hAnsiTheme="minorHAnsi" w:cstheme="minorBidi"/>
            <w:sz w:val="22"/>
          </w:rPr>
          <w:tab/>
        </w:r>
        <w:r w:rsidR="00FD221B" w:rsidRPr="000F4523">
          <w:rPr>
            <w:rStyle w:val="Hyperlink"/>
          </w:rPr>
          <w:t>Extent of amendments</w:t>
        </w:r>
        <w:r w:rsidR="00FD221B">
          <w:rPr>
            <w:webHidden/>
          </w:rPr>
          <w:tab/>
        </w:r>
        <w:r w:rsidR="00FD221B">
          <w:rPr>
            <w:webHidden/>
          </w:rPr>
          <w:fldChar w:fldCharType="begin"/>
        </w:r>
        <w:r w:rsidR="00FD221B">
          <w:rPr>
            <w:webHidden/>
          </w:rPr>
          <w:instrText xml:space="preserve"> PAGEREF _Toc114141377 \h </w:instrText>
        </w:r>
        <w:r w:rsidR="00FD221B">
          <w:rPr>
            <w:webHidden/>
          </w:rPr>
        </w:r>
        <w:r w:rsidR="00FD221B">
          <w:rPr>
            <w:webHidden/>
          </w:rPr>
          <w:fldChar w:fldCharType="separate"/>
        </w:r>
        <w:r w:rsidR="00D50468">
          <w:rPr>
            <w:webHidden/>
          </w:rPr>
          <w:t>2</w:t>
        </w:r>
        <w:r w:rsidR="00FD221B">
          <w:rPr>
            <w:webHidden/>
          </w:rPr>
          <w:fldChar w:fldCharType="end"/>
        </w:r>
      </w:hyperlink>
    </w:p>
    <w:p w14:paraId="520F21CC" w14:textId="18E73BCA" w:rsidR="00FD221B" w:rsidRDefault="002677F2">
      <w:pPr>
        <w:pStyle w:val="TOC1"/>
        <w:rPr>
          <w:rFonts w:asciiTheme="minorHAnsi" w:eastAsiaTheme="minorEastAsia" w:hAnsiTheme="minorHAnsi" w:cstheme="minorBidi"/>
          <w:b w:val="0"/>
          <w:sz w:val="22"/>
          <w:szCs w:val="22"/>
          <w:lang w:val="en-US"/>
        </w:rPr>
      </w:pPr>
      <w:hyperlink w:anchor="_Toc114141378" w:history="1">
        <w:r w:rsidR="00FD221B" w:rsidRPr="000F4523">
          <w:rPr>
            <w:rStyle w:val="Hyperlink"/>
          </w:rPr>
          <w:t>SCHEDULE</w:t>
        </w:r>
        <w:r w:rsidR="00FD221B">
          <w:rPr>
            <w:webHidden/>
          </w:rPr>
          <w:tab/>
        </w:r>
        <w:r w:rsidR="00FD221B">
          <w:rPr>
            <w:webHidden/>
          </w:rPr>
          <w:fldChar w:fldCharType="begin"/>
        </w:r>
        <w:r w:rsidR="00FD221B">
          <w:rPr>
            <w:webHidden/>
          </w:rPr>
          <w:instrText xml:space="preserve"> PAGEREF _Toc114141378 \h </w:instrText>
        </w:r>
        <w:r w:rsidR="00FD221B">
          <w:rPr>
            <w:webHidden/>
          </w:rPr>
        </w:r>
        <w:r w:rsidR="00FD221B">
          <w:rPr>
            <w:webHidden/>
          </w:rPr>
          <w:fldChar w:fldCharType="separate"/>
        </w:r>
        <w:r w:rsidR="00D50468">
          <w:rPr>
            <w:webHidden/>
          </w:rPr>
          <w:t>3</w:t>
        </w:r>
        <w:r w:rsidR="00FD221B">
          <w:rPr>
            <w:webHidden/>
          </w:rPr>
          <w:fldChar w:fldCharType="end"/>
        </w:r>
      </w:hyperlink>
    </w:p>
    <w:p w14:paraId="353094CC" w14:textId="77777777" w:rsidR="00E27013" w:rsidRPr="00571FC7" w:rsidRDefault="00E27013" w:rsidP="00E27013">
      <w:pPr>
        <w:pStyle w:val="Arrangement"/>
        <w:rPr>
          <w:rFonts w:eastAsia="MS Mincho"/>
          <w:sz w:val="24"/>
          <w:szCs w:val="24"/>
        </w:rPr>
      </w:pPr>
      <w:r w:rsidRPr="00571FC7">
        <w:rPr>
          <w:rFonts w:eastAsia="MS Mincho"/>
          <w:sz w:val="24"/>
          <w:szCs w:val="24"/>
        </w:rPr>
        <w:fldChar w:fldCharType="end"/>
      </w:r>
    </w:p>
    <w:p w14:paraId="23C92A08" w14:textId="77777777" w:rsidR="00E27013" w:rsidRPr="00571FC7" w:rsidRDefault="00E27013" w:rsidP="00E27013">
      <w:pPr>
        <w:pStyle w:val="Arrangement"/>
        <w:rPr>
          <w:rFonts w:eastAsia="MS Mincho"/>
          <w:sz w:val="24"/>
          <w:szCs w:val="24"/>
        </w:rPr>
      </w:pPr>
    </w:p>
    <w:p w14:paraId="775E392A" w14:textId="77777777" w:rsidR="00E27013" w:rsidRPr="00571FC7" w:rsidRDefault="00E27013" w:rsidP="00E27013">
      <w:pPr>
        <w:pStyle w:val="Arrangement"/>
        <w:ind w:left="0" w:firstLine="0"/>
        <w:rPr>
          <w:rFonts w:eastAsia="MS Mincho"/>
          <w:sz w:val="24"/>
          <w:szCs w:val="24"/>
        </w:rPr>
      </w:pPr>
    </w:p>
    <w:p w14:paraId="74C3EC4D" w14:textId="77777777" w:rsidR="00E27013" w:rsidRPr="00571FC7" w:rsidRDefault="00E27013" w:rsidP="00E27013">
      <w:pPr>
        <w:pStyle w:val="Arrangement"/>
        <w:ind w:left="0" w:firstLine="0"/>
        <w:rPr>
          <w:rFonts w:eastAsia="MS Mincho"/>
          <w:sz w:val="24"/>
          <w:szCs w:val="24"/>
        </w:rPr>
      </w:pPr>
    </w:p>
    <w:p w14:paraId="1B4D437B" w14:textId="77777777" w:rsidR="00E27013" w:rsidRPr="00571FC7" w:rsidRDefault="00E27013" w:rsidP="00E27013">
      <w:pPr>
        <w:pStyle w:val="Arrangement"/>
        <w:ind w:left="0" w:firstLine="0"/>
        <w:rPr>
          <w:rFonts w:eastAsia="MS Mincho"/>
          <w:sz w:val="24"/>
          <w:szCs w:val="24"/>
        </w:rPr>
      </w:pPr>
    </w:p>
    <w:p w14:paraId="7E2282BF" w14:textId="77777777" w:rsidR="00E27013" w:rsidRPr="00571FC7" w:rsidRDefault="00E27013" w:rsidP="00E27013">
      <w:pPr>
        <w:pStyle w:val="Arrangement"/>
        <w:ind w:left="0" w:firstLine="0"/>
        <w:rPr>
          <w:rFonts w:eastAsia="MS Mincho"/>
          <w:sz w:val="24"/>
          <w:szCs w:val="24"/>
        </w:rPr>
      </w:pPr>
    </w:p>
    <w:p w14:paraId="0CFEDB04" w14:textId="77777777" w:rsidR="00E27013" w:rsidRPr="00571FC7" w:rsidRDefault="00E27013" w:rsidP="00E27013">
      <w:pPr>
        <w:pStyle w:val="Arrangement"/>
        <w:ind w:left="0" w:firstLine="0"/>
        <w:rPr>
          <w:rFonts w:eastAsia="MS Mincho"/>
          <w:sz w:val="24"/>
          <w:szCs w:val="24"/>
        </w:rPr>
      </w:pPr>
    </w:p>
    <w:p w14:paraId="2824E539" w14:textId="77777777" w:rsidR="00E27013" w:rsidRPr="00571FC7" w:rsidRDefault="00E27013" w:rsidP="00E27013">
      <w:pPr>
        <w:pStyle w:val="Arrangement"/>
        <w:ind w:left="0" w:firstLine="0"/>
        <w:rPr>
          <w:rFonts w:eastAsia="MS Mincho"/>
          <w:sz w:val="24"/>
          <w:szCs w:val="24"/>
        </w:rPr>
      </w:pPr>
    </w:p>
    <w:p w14:paraId="2A7A7B19" w14:textId="77777777" w:rsidR="00E27013" w:rsidRPr="00571FC7" w:rsidRDefault="00E27013" w:rsidP="00E27013">
      <w:pPr>
        <w:pStyle w:val="Arrangement"/>
        <w:ind w:left="0" w:firstLine="0"/>
        <w:rPr>
          <w:rFonts w:eastAsia="MS Mincho"/>
          <w:sz w:val="24"/>
          <w:szCs w:val="24"/>
        </w:rPr>
      </w:pPr>
    </w:p>
    <w:p w14:paraId="37D13B2F" w14:textId="77777777" w:rsidR="00E27013" w:rsidRPr="00571FC7" w:rsidRDefault="00E27013" w:rsidP="00E27013">
      <w:pPr>
        <w:pStyle w:val="Arrangement"/>
        <w:ind w:left="0" w:firstLine="0"/>
        <w:rPr>
          <w:rFonts w:eastAsia="MS Mincho"/>
          <w:sz w:val="24"/>
          <w:szCs w:val="24"/>
        </w:rPr>
      </w:pPr>
    </w:p>
    <w:p w14:paraId="70D85064" w14:textId="77777777" w:rsidR="00E27013" w:rsidRPr="00571FC7" w:rsidRDefault="00E27013" w:rsidP="00E27013">
      <w:pPr>
        <w:pStyle w:val="Arrangement"/>
        <w:ind w:left="0" w:firstLine="0"/>
        <w:rPr>
          <w:rFonts w:eastAsia="MS Mincho"/>
          <w:sz w:val="24"/>
          <w:szCs w:val="24"/>
        </w:rPr>
      </w:pPr>
    </w:p>
    <w:p w14:paraId="3590EFC2" w14:textId="77777777" w:rsidR="00E27013" w:rsidRPr="00571FC7" w:rsidRDefault="00E27013" w:rsidP="00E27013">
      <w:pPr>
        <w:pStyle w:val="Arrangement"/>
        <w:ind w:left="0" w:firstLine="0"/>
        <w:rPr>
          <w:rFonts w:eastAsia="MS Mincho"/>
          <w:sz w:val="24"/>
          <w:szCs w:val="24"/>
        </w:rPr>
      </w:pPr>
    </w:p>
    <w:p w14:paraId="144AC0D1" w14:textId="77777777" w:rsidR="00E27013" w:rsidRPr="00571FC7" w:rsidRDefault="00E27013" w:rsidP="00E27013">
      <w:pPr>
        <w:pStyle w:val="Arrangement"/>
        <w:ind w:left="0" w:firstLine="0"/>
        <w:rPr>
          <w:rFonts w:eastAsia="MS Mincho"/>
          <w:sz w:val="24"/>
          <w:szCs w:val="24"/>
        </w:rPr>
      </w:pPr>
    </w:p>
    <w:p w14:paraId="12D3D584" w14:textId="77777777" w:rsidR="00E27013" w:rsidRPr="00571FC7" w:rsidRDefault="00E27013" w:rsidP="00E27013">
      <w:pPr>
        <w:pStyle w:val="Arrangement"/>
        <w:ind w:left="0" w:firstLine="0"/>
        <w:rPr>
          <w:rFonts w:eastAsia="MS Mincho"/>
          <w:sz w:val="24"/>
          <w:szCs w:val="24"/>
        </w:rPr>
      </w:pPr>
    </w:p>
    <w:p w14:paraId="63B2D648" w14:textId="77777777" w:rsidR="00E27013" w:rsidRPr="00571FC7" w:rsidRDefault="00E27013" w:rsidP="00E27013">
      <w:pPr>
        <w:pStyle w:val="Arrangement"/>
        <w:ind w:left="0" w:firstLine="0"/>
        <w:jc w:val="both"/>
        <w:rPr>
          <w:rFonts w:eastAsia="MS Mincho"/>
          <w:sz w:val="24"/>
          <w:szCs w:val="24"/>
        </w:rPr>
        <w:sectPr w:rsidR="00E27013" w:rsidRPr="00571FC7" w:rsidSect="00B47137">
          <w:headerReference w:type="even" r:id="rId8"/>
          <w:headerReference w:type="default" r:id="rId9"/>
          <w:footerReference w:type="default" r:id="rId10"/>
          <w:footerReference w:type="first" r:id="rId11"/>
          <w:pgSz w:w="12240" w:h="15840" w:code="1"/>
          <w:pgMar w:top="1440" w:right="2601" w:bottom="1440" w:left="2880" w:header="1008" w:footer="1440" w:gutter="0"/>
          <w:cols w:space="720"/>
          <w:titlePg/>
          <w:docGrid w:linePitch="360"/>
        </w:sectPr>
      </w:pPr>
    </w:p>
    <w:p w14:paraId="71F24F6C" w14:textId="77777777" w:rsidR="002D2328" w:rsidRDefault="002D2328" w:rsidP="00E27013">
      <w:pPr>
        <w:pStyle w:val="OneLineSpaceAct"/>
        <w:jc w:val="right"/>
        <w:rPr>
          <w:szCs w:val="24"/>
        </w:rPr>
      </w:pPr>
    </w:p>
    <w:p w14:paraId="4D19C91F" w14:textId="66B2BC65" w:rsidR="00E27013" w:rsidRPr="00571FC7" w:rsidRDefault="00E27013" w:rsidP="00E27013">
      <w:pPr>
        <w:pStyle w:val="OneLineSpaceAct"/>
        <w:jc w:val="right"/>
        <w:rPr>
          <w:szCs w:val="24"/>
        </w:rPr>
      </w:pPr>
      <w:r w:rsidRPr="00571FC7">
        <w:rPr>
          <w:szCs w:val="24"/>
        </w:rPr>
        <w:t>I ASSENT</w:t>
      </w:r>
    </w:p>
    <w:p w14:paraId="71458A64" w14:textId="77777777" w:rsidR="00E27013" w:rsidRPr="00571FC7" w:rsidRDefault="00E27013" w:rsidP="00E27013">
      <w:pPr>
        <w:pStyle w:val="OneLineSpaceAct"/>
        <w:jc w:val="right"/>
        <w:rPr>
          <w:szCs w:val="24"/>
        </w:rPr>
      </w:pPr>
    </w:p>
    <w:p w14:paraId="13DB2042" w14:textId="19DCEFE7" w:rsidR="00E27013" w:rsidRPr="002677F2" w:rsidRDefault="002677F2" w:rsidP="002677F2">
      <w:pPr>
        <w:pStyle w:val="OneLineSpaceAct"/>
        <w:jc w:val="right"/>
        <w:rPr>
          <w:b/>
        </w:rPr>
      </w:pPr>
      <w:r w:rsidRPr="00FE108E">
        <w:rPr>
          <w:i/>
        </w:rPr>
        <w:t>Sgd. Sarah Tucker (Mrs.)</w:t>
      </w:r>
    </w:p>
    <w:p w14:paraId="58713641" w14:textId="69FA78E2" w:rsidR="00E27013" w:rsidRPr="002677F2" w:rsidRDefault="002677F2" w:rsidP="002677F2">
      <w:pPr>
        <w:pStyle w:val="OneLineSpaceAct"/>
        <w:rPr>
          <w:b/>
          <w:szCs w:val="24"/>
        </w:rPr>
      </w:pPr>
      <w:r>
        <w:rPr>
          <w:b/>
          <w:szCs w:val="24"/>
        </w:rPr>
        <w:t xml:space="preserve">                                                                           </w:t>
      </w:r>
      <w:r w:rsidRPr="002677F2">
        <w:rPr>
          <w:b/>
          <w:szCs w:val="24"/>
        </w:rPr>
        <w:t>GOVERNOR</w:t>
      </w:r>
    </w:p>
    <w:p w14:paraId="0A3B30E3" w14:textId="77DDCF2D" w:rsidR="00E27013" w:rsidRDefault="00E27013" w:rsidP="00E27013">
      <w:pPr>
        <w:pStyle w:val="OneLineSpaceAct"/>
        <w:jc w:val="right"/>
        <w:rPr>
          <w:szCs w:val="24"/>
        </w:rPr>
      </w:pPr>
    </w:p>
    <w:p w14:paraId="1361F5C0" w14:textId="77777777" w:rsidR="002D2328" w:rsidRPr="00571FC7" w:rsidRDefault="002D2328" w:rsidP="00E27013">
      <w:pPr>
        <w:pStyle w:val="OneLineSpaceAct"/>
        <w:jc w:val="right"/>
        <w:rPr>
          <w:szCs w:val="24"/>
        </w:rPr>
      </w:pPr>
    </w:p>
    <w:p w14:paraId="1BCF1CB4" w14:textId="4BCDF236" w:rsidR="00E27013" w:rsidRPr="002677F2" w:rsidRDefault="002677F2" w:rsidP="002677F2">
      <w:pPr>
        <w:pStyle w:val="OneLineSpaceAct"/>
        <w:rPr>
          <w:b/>
          <w:szCs w:val="24"/>
        </w:rPr>
      </w:pPr>
      <w:r>
        <w:rPr>
          <w:b/>
          <w:szCs w:val="24"/>
        </w:rPr>
        <w:t xml:space="preserve">                                                                </w:t>
      </w:r>
      <w:r w:rsidR="00E27013" w:rsidRPr="002677F2">
        <w:rPr>
          <w:b/>
          <w:szCs w:val="24"/>
        </w:rPr>
        <w:t>DATE:</w:t>
      </w:r>
      <w:r>
        <w:rPr>
          <w:b/>
          <w:szCs w:val="24"/>
        </w:rPr>
        <w:t xml:space="preserve"> </w:t>
      </w:r>
      <w:r>
        <w:t>27 December 2023</w:t>
      </w:r>
    </w:p>
    <w:p w14:paraId="738CED9E" w14:textId="77777777" w:rsidR="00E27013" w:rsidRPr="00571FC7" w:rsidRDefault="00E27013" w:rsidP="00E27013">
      <w:pPr>
        <w:rPr>
          <w:szCs w:val="24"/>
        </w:rPr>
      </w:pPr>
    </w:p>
    <w:p w14:paraId="01594CF9" w14:textId="77777777" w:rsidR="00E27013" w:rsidRPr="00571FC7" w:rsidRDefault="00E27013" w:rsidP="00571FC7">
      <w:pPr>
        <w:jc w:val="both"/>
        <w:rPr>
          <w:szCs w:val="24"/>
        </w:rPr>
      </w:pPr>
    </w:p>
    <w:p w14:paraId="59EA8FF9" w14:textId="77777777" w:rsidR="00E27013" w:rsidRPr="00571FC7" w:rsidRDefault="00E27013" w:rsidP="00E27013">
      <w:pPr>
        <w:rPr>
          <w:szCs w:val="24"/>
        </w:rPr>
      </w:pPr>
      <w:r w:rsidRPr="00571FC7">
        <w:rPr>
          <w:szCs w:val="24"/>
        </w:rPr>
        <w:t xml:space="preserve">M O N T S E R </w:t>
      </w:r>
      <w:proofErr w:type="spellStart"/>
      <w:r w:rsidRPr="00571FC7">
        <w:rPr>
          <w:szCs w:val="24"/>
        </w:rPr>
        <w:t>R</w:t>
      </w:r>
      <w:proofErr w:type="spellEnd"/>
      <w:r w:rsidRPr="00571FC7">
        <w:rPr>
          <w:szCs w:val="24"/>
        </w:rPr>
        <w:t xml:space="preserve"> A T</w:t>
      </w:r>
    </w:p>
    <w:p w14:paraId="16A22C8B" w14:textId="77777777" w:rsidR="00E27013" w:rsidRPr="00571FC7" w:rsidRDefault="00E27013" w:rsidP="00E27013">
      <w:pPr>
        <w:rPr>
          <w:szCs w:val="24"/>
        </w:rPr>
      </w:pPr>
    </w:p>
    <w:p w14:paraId="66939CFF" w14:textId="75AD5753" w:rsidR="00E27013" w:rsidRPr="00571FC7" w:rsidRDefault="00F32D96" w:rsidP="00E27013">
      <w:pPr>
        <w:tabs>
          <w:tab w:val="left" w:pos="6570"/>
        </w:tabs>
        <w:ind w:right="-227"/>
        <w:rPr>
          <w:rFonts w:eastAsia="MS Mincho"/>
          <w:szCs w:val="24"/>
        </w:rPr>
      </w:pPr>
      <w:r>
        <w:rPr>
          <w:rFonts w:eastAsia="MS Mincho"/>
          <w:szCs w:val="24"/>
        </w:rPr>
        <w:t xml:space="preserve">No. </w:t>
      </w:r>
      <w:r w:rsidR="009359EA">
        <w:rPr>
          <w:rFonts w:eastAsia="MS Mincho"/>
          <w:szCs w:val="24"/>
        </w:rPr>
        <w:t>1</w:t>
      </w:r>
      <w:r w:rsidR="002D2328">
        <w:rPr>
          <w:rFonts w:eastAsia="MS Mincho"/>
          <w:szCs w:val="24"/>
        </w:rPr>
        <w:t>4</w:t>
      </w:r>
      <w:r w:rsidR="00413B0C">
        <w:rPr>
          <w:rFonts w:eastAsia="MS Mincho"/>
          <w:szCs w:val="24"/>
        </w:rPr>
        <w:t xml:space="preserve"> </w:t>
      </w:r>
      <w:r>
        <w:rPr>
          <w:rFonts w:eastAsia="MS Mincho"/>
          <w:szCs w:val="24"/>
        </w:rPr>
        <w:t>of 202</w:t>
      </w:r>
      <w:r w:rsidR="00413B0C">
        <w:rPr>
          <w:rFonts w:eastAsia="MS Mincho"/>
          <w:szCs w:val="24"/>
        </w:rPr>
        <w:t>3</w:t>
      </w:r>
    </w:p>
    <w:p w14:paraId="47FACDEF" w14:textId="77777777" w:rsidR="00E27013" w:rsidRPr="00571FC7" w:rsidRDefault="00E27013" w:rsidP="00E27013">
      <w:pPr>
        <w:tabs>
          <w:tab w:val="left" w:pos="6570"/>
        </w:tabs>
        <w:ind w:right="-227"/>
        <w:rPr>
          <w:rFonts w:eastAsia="MS Mincho"/>
          <w:szCs w:val="24"/>
        </w:rPr>
      </w:pPr>
    </w:p>
    <w:p w14:paraId="7BBB27DB" w14:textId="77777777" w:rsidR="00E27013" w:rsidRPr="00571FC7" w:rsidRDefault="00E27013" w:rsidP="00E27013">
      <w:pPr>
        <w:tabs>
          <w:tab w:val="left" w:pos="6570"/>
        </w:tabs>
        <w:ind w:right="-227"/>
        <w:rPr>
          <w:rFonts w:eastAsia="MS Mincho"/>
          <w:szCs w:val="24"/>
        </w:rPr>
      </w:pPr>
    </w:p>
    <w:p w14:paraId="55F4FB30" w14:textId="33B3D94E" w:rsidR="00E27013" w:rsidRPr="00571FC7" w:rsidRDefault="00E27013" w:rsidP="008D2CD2">
      <w:pPr>
        <w:pStyle w:val="LongTitle"/>
        <w:spacing w:line="276" w:lineRule="auto"/>
        <w:rPr>
          <w:rFonts w:eastAsia="MS Mincho"/>
          <w:szCs w:val="24"/>
        </w:rPr>
      </w:pPr>
      <w:r w:rsidRPr="00C02188">
        <w:rPr>
          <w:rFonts w:eastAsia="MS Mincho"/>
          <w:szCs w:val="24"/>
        </w:rPr>
        <w:t>An Act to amend revenue laws as a consequence of the enactment of a tax administration act.</w:t>
      </w:r>
    </w:p>
    <w:p w14:paraId="32553961" w14:textId="77777777" w:rsidR="00E27013" w:rsidRPr="00571FC7" w:rsidRDefault="00E27013" w:rsidP="00E27013">
      <w:pPr>
        <w:pStyle w:val="LongTitle"/>
        <w:rPr>
          <w:rFonts w:eastAsia="MS Mincho"/>
          <w:szCs w:val="24"/>
        </w:rPr>
      </w:pPr>
    </w:p>
    <w:p w14:paraId="0A870905" w14:textId="09DC662B" w:rsidR="00E27013" w:rsidRPr="00571FC7" w:rsidRDefault="00E27013" w:rsidP="00E27013">
      <w:pPr>
        <w:jc w:val="both"/>
        <w:rPr>
          <w:rFonts w:eastAsia="MS Mincho"/>
          <w:szCs w:val="24"/>
        </w:rPr>
      </w:pPr>
      <w:r w:rsidRPr="00571FC7">
        <w:rPr>
          <w:rFonts w:eastAsia="MS Mincho"/>
          <w:szCs w:val="24"/>
        </w:rPr>
        <w:t xml:space="preserve">BE IT ENACTED by The </w:t>
      </w:r>
      <w:r w:rsidR="00926CF9">
        <w:rPr>
          <w:rFonts w:eastAsia="MS Mincho"/>
          <w:szCs w:val="24"/>
        </w:rPr>
        <w:t>King’s</w:t>
      </w:r>
      <w:r w:rsidRPr="00571FC7">
        <w:rPr>
          <w:rFonts w:eastAsia="MS Mincho"/>
          <w:szCs w:val="24"/>
        </w:rPr>
        <w:t xml:space="preserve"> Most Excellent Majesty, by and with the advice and consent of the Legislative Assembly of Montserrat, and by the authority of the same as follows:—</w:t>
      </w:r>
    </w:p>
    <w:p w14:paraId="7971C2EE" w14:textId="02D84888" w:rsidR="00E27013" w:rsidRPr="00571FC7" w:rsidRDefault="00E27013" w:rsidP="00E27013">
      <w:pPr>
        <w:pStyle w:val="MarginalNoteRev"/>
        <w:numPr>
          <w:ilvl w:val="0"/>
          <w:numId w:val="1"/>
        </w:numPr>
        <w:rPr>
          <w:sz w:val="24"/>
          <w:szCs w:val="24"/>
        </w:rPr>
      </w:pPr>
      <w:bookmarkStart w:id="0" w:name="_Toc114141376"/>
      <w:r w:rsidRPr="00571FC7">
        <w:rPr>
          <w:sz w:val="24"/>
          <w:szCs w:val="24"/>
        </w:rPr>
        <w:t>Short title</w:t>
      </w:r>
      <w:bookmarkEnd w:id="0"/>
      <w:r w:rsidRPr="00571FC7">
        <w:rPr>
          <w:sz w:val="24"/>
          <w:szCs w:val="24"/>
        </w:rPr>
        <w:t xml:space="preserve"> </w:t>
      </w:r>
    </w:p>
    <w:p w14:paraId="1C50148E" w14:textId="43155DCD" w:rsidR="00E27013" w:rsidRPr="00571FC7" w:rsidRDefault="00E27013" w:rsidP="00E27013">
      <w:pPr>
        <w:pStyle w:val="Sub-Section"/>
      </w:pPr>
      <w:r w:rsidRPr="00571FC7">
        <w:tab/>
        <w:t>This Act may be cited as the Revenue Laws (Con</w:t>
      </w:r>
      <w:r w:rsidR="00F32D96">
        <w:t>sequential Amendments) Act, 202</w:t>
      </w:r>
      <w:r w:rsidR="00413B0C">
        <w:t>3</w:t>
      </w:r>
      <w:r w:rsidRPr="00571FC7">
        <w:t>.</w:t>
      </w:r>
    </w:p>
    <w:p w14:paraId="4B85E9DC" w14:textId="77777777" w:rsidR="00E27013" w:rsidRPr="00571FC7" w:rsidRDefault="008D2CD2" w:rsidP="00E27013">
      <w:pPr>
        <w:pStyle w:val="MarginalNoteRev"/>
        <w:numPr>
          <w:ilvl w:val="0"/>
          <w:numId w:val="1"/>
        </w:numPr>
        <w:rPr>
          <w:sz w:val="24"/>
          <w:szCs w:val="24"/>
        </w:rPr>
      </w:pPr>
      <w:bookmarkStart w:id="1" w:name="_Toc114141377"/>
      <w:r w:rsidRPr="00571FC7">
        <w:rPr>
          <w:sz w:val="24"/>
          <w:szCs w:val="24"/>
        </w:rPr>
        <w:t>Extent of a</w:t>
      </w:r>
      <w:r w:rsidR="009F16A8" w:rsidRPr="00571FC7">
        <w:rPr>
          <w:sz w:val="24"/>
          <w:szCs w:val="24"/>
        </w:rPr>
        <w:t>mendments</w:t>
      </w:r>
      <w:bookmarkEnd w:id="1"/>
    </w:p>
    <w:p w14:paraId="6B696753" w14:textId="15660629" w:rsidR="00E27013" w:rsidRPr="00571FC7" w:rsidRDefault="00E27013" w:rsidP="00E27013">
      <w:pPr>
        <w:pStyle w:val="Sub-Section"/>
        <w:rPr>
          <w:lang w:val="en-029"/>
        </w:rPr>
      </w:pPr>
      <w:bookmarkStart w:id="2" w:name="_Toc340136814"/>
      <w:r w:rsidRPr="00571FC7">
        <w:tab/>
      </w:r>
      <w:r w:rsidR="008D2CD2" w:rsidRPr="00571FC7">
        <w:t>A</w:t>
      </w:r>
      <w:r w:rsidRPr="00571FC7">
        <w:t xml:space="preserve">n Act listed in </w:t>
      </w:r>
      <w:r w:rsidR="000968E0">
        <w:t>C</w:t>
      </w:r>
      <w:r w:rsidRPr="00571FC7">
        <w:t xml:space="preserve">olumn 1 of the Schedule is amended to the extent set out in Column 2 of the Schedule. </w:t>
      </w:r>
      <w:bookmarkStart w:id="3" w:name="_Toc39517254"/>
      <w:bookmarkEnd w:id="2"/>
    </w:p>
    <w:p w14:paraId="45ADC327" w14:textId="77777777" w:rsidR="00E27013" w:rsidRPr="00571FC7" w:rsidRDefault="00E27013" w:rsidP="00E27013">
      <w:pPr>
        <w:pStyle w:val="BoldCentreHead"/>
        <w:rPr>
          <w:rFonts w:ascii="Times New Roman" w:eastAsia="MS Mincho" w:hAnsi="Times New Roman"/>
          <w:szCs w:val="24"/>
          <w:lang w:val="en-029"/>
        </w:rPr>
      </w:pPr>
      <w:r w:rsidRPr="00571FC7">
        <w:rPr>
          <w:rFonts w:ascii="Times New Roman" w:hAnsi="Times New Roman"/>
          <w:szCs w:val="24"/>
          <w:lang w:val="en-029"/>
        </w:rPr>
        <w:br w:type="page"/>
      </w:r>
      <w:bookmarkStart w:id="4" w:name="_Toc114141378"/>
      <w:r w:rsidRPr="00571FC7">
        <w:rPr>
          <w:rFonts w:ascii="Times New Roman" w:eastAsia="MS Mincho" w:hAnsi="Times New Roman"/>
          <w:szCs w:val="24"/>
          <w:lang w:val="en-029"/>
        </w:rPr>
        <w:t>SCHEDULE</w:t>
      </w:r>
      <w:bookmarkEnd w:id="3"/>
      <w:bookmarkEnd w:id="4"/>
    </w:p>
    <w:p w14:paraId="36248D81" w14:textId="77777777" w:rsidR="00E27013" w:rsidRPr="00571FC7" w:rsidRDefault="00E27013" w:rsidP="00E27013">
      <w:pPr>
        <w:spacing w:after="0"/>
        <w:ind w:left="-284"/>
        <w:rPr>
          <w:bCs/>
          <w:i/>
          <w:szCs w:val="24"/>
          <w:lang w:val="en-029"/>
        </w:rPr>
      </w:pPr>
      <w:r w:rsidRPr="00571FC7">
        <w:rPr>
          <w:bCs/>
          <w:i/>
          <w:szCs w:val="24"/>
          <w:lang w:val="en-029"/>
        </w:rPr>
        <w:t>(Section 2)</w:t>
      </w:r>
    </w:p>
    <w:p w14:paraId="33555BA4" w14:textId="77777777" w:rsidR="00E27013" w:rsidRPr="00571FC7" w:rsidRDefault="00E27013" w:rsidP="00E27013">
      <w:pPr>
        <w:spacing w:after="0"/>
        <w:ind w:left="-284"/>
        <w:rPr>
          <w:bCs/>
          <w:i/>
          <w:szCs w:val="24"/>
          <w:lang w:val="en-029"/>
        </w:rPr>
      </w:pPr>
    </w:p>
    <w:tbl>
      <w:tblPr>
        <w:tblW w:w="10064" w:type="dxa"/>
        <w:tblInd w:w="-1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0"/>
        <w:gridCol w:w="630"/>
        <w:gridCol w:w="805"/>
        <w:gridCol w:w="59"/>
        <w:gridCol w:w="307"/>
        <w:gridCol w:w="167"/>
        <w:gridCol w:w="5063"/>
        <w:gridCol w:w="14"/>
        <w:gridCol w:w="26"/>
        <w:gridCol w:w="22"/>
        <w:gridCol w:w="11"/>
      </w:tblGrid>
      <w:tr w:rsidR="00E27013" w:rsidRPr="00571FC7" w14:paraId="663A7178" w14:textId="77777777" w:rsidTr="002D2328">
        <w:trPr>
          <w:gridAfter w:val="2"/>
          <w:wAfter w:w="33" w:type="dxa"/>
          <w:tblHeader/>
        </w:trPr>
        <w:tc>
          <w:tcPr>
            <w:tcW w:w="2960" w:type="dxa"/>
            <w:shd w:val="clear" w:color="auto" w:fill="auto"/>
          </w:tcPr>
          <w:p w14:paraId="6CA96AE2" w14:textId="77777777" w:rsidR="00E27013" w:rsidRPr="00571FC7" w:rsidRDefault="00E27013" w:rsidP="00831775">
            <w:pPr>
              <w:spacing w:after="0"/>
              <w:jc w:val="left"/>
              <w:rPr>
                <w:b/>
                <w:bCs/>
                <w:szCs w:val="24"/>
                <w:lang w:val="en-029"/>
              </w:rPr>
            </w:pPr>
            <w:r w:rsidRPr="00571FC7">
              <w:rPr>
                <w:b/>
                <w:bCs/>
                <w:szCs w:val="24"/>
                <w:lang w:val="en-029"/>
              </w:rPr>
              <w:t>COLUMN 1</w:t>
            </w:r>
          </w:p>
        </w:tc>
        <w:tc>
          <w:tcPr>
            <w:tcW w:w="7071" w:type="dxa"/>
            <w:gridSpan w:val="8"/>
            <w:shd w:val="clear" w:color="auto" w:fill="auto"/>
          </w:tcPr>
          <w:p w14:paraId="3A7644CE" w14:textId="77777777" w:rsidR="00E27013" w:rsidRPr="00571FC7" w:rsidRDefault="00E27013" w:rsidP="00831775">
            <w:pPr>
              <w:spacing w:after="0"/>
              <w:jc w:val="left"/>
              <w:rPr>
                <w:b/>
                <w:bCs/>
                <w:szCs w:val="24"/>
                <w:lang w:val="en-029"/>
              </w:rPr>
            </w:pPr>
            <w:r w:rsidRPr="00571FC7">
              <w:rPr>
                <w:b/>
                <w:bCs/>
                <w:szCs w:val="24"/>
                <w:lang w:val="en-029"/>
              </w:rPr>
              <w:t>COLUMN 2</w:t>
            </w:r>
          </w:p>
        </w:tc>
      </w:tr>
      <w:tr w:rsidR="00E27013" w:rsidRPr="00571FC7" w14:paraId="64195A6C" w14:textId="77777777" w:rsidTr="004D5980">
        <w:trPr>
          <w:gridAfter w:val="2"/>
          <w:wAfter w:w="33" w:type="dxa"/>
        </w:trPr>
        <w:tc>
          <w:tcPr>
            <w:tcW w:w="2960" w:type="dxa"/>
            <w:shd w:val="clear" w:color="auto" w:fill="auto"/>
          </w:tcPr>
          <w:p w14:paraId="6B1FF23E" w14:textId="77777777" w:rsidR="00E27013" w:rsidRPr="00571FC7" w:rsidRDefault="00E27013" w:rsidP="00831775">
            <w:pPr>
              <w:spacing w:after="0"/>
              <w:jc w:val="left"/>
              <w:rPr>
                <w:b/>
                <w:bCs/>
                <w:szCs w:val="24"/>
                <w:lang w:val="en-029"/>
              </w:rPr>
            </w:pPr>
            <w:r w:rsidRPr="00571FC7">
              <w:rPr>
                <w:b/>
                <w:bCs/>
                <w:szCs w:val="24"/>
                <w:lang w:val="en-029"/>
              </w:rPr>
              <w:t>NAME OF ACT</w:t>
            </w:r>
          </w:p>
          <w:p w14:paraId="439D12B5" w14:textId="77777777" w:rsidR="00E27013" w:rsidRPr="00571FC7" w:rsidRDefault="00E27013" w:rsidP="00831775">
            <w:pPr>
              <w:spacing w:after="0"/>
              <w:jc w:val="left"/>
              <w:rPr>
                <w:b/>
                <w:bCs/>
                <w:szCs w:val="24"/>
                <w:lang w:val="en-029"/>
              </w:rPr>
            </w:pPr>
          </w:p>
        </w:tc>
        <w:tc>
          <w:tcPr>
            <w:tcW w:w="7071" w:type="dxa"/>
            <w:gridSpan w:val="8"/>
            <w:shd w:val="clear" w:color="auto" w:fill="auto"/>
          </w:tcPr>
          <w:p w14:paraId="7BE39007" w14:textId="77777777" w:rsidR="00E27013" w:rsidRPr="00571FC7" w:rsidRDefault="00E27013" w:rsidP="00831775">
            <w:pPr>
              <w:spacing w:after="0"/>
              <w:jc w:val="left"/>
              <w:rPr>
                <w:b/>
                <w:bCs/>
                <w:szCs w:val="24"/>
                <w:lang w:val="en-029"/>
              </w:rPr>
            </w:pPr>
            <w:r w:rsidRPr="00571FC7">
              <w:rPr>
                <w:b/>
                <w:bCs/>
                <w:szCs w:val="24"/>
                <w:lang w:val="en-029"/>
              </w:rPr>
              <w:t>EXTENT OF AMENDMENT</w:t>
            </w:r>
          </w:p>
        </w:tc>
      </w:tr>
      <w:tr w:rsidR="00571FC7" w:rsidRPr="00571FC7" w14:paraId="1F3FCB32" w14:textId="77777777" w:rsidTr="004D5980">
        <w:trPr>
          <w:gridAfter w:val="2"/>
          <w:wAfter w:w="33" w:type="dxa"/>
        </w:trPr>
        <w:tc>
          <w:tcPr>
            <w:tcW w:w="2960" w:type="dxa"/>
            <w:vMerge w:val="restart"/>
            <w:shd w:val="clear" w:color="auto" w:fill="auto"/>
          </w:tcPr>
          <w:p w14:paraId="3BAEC111" w14:textId="77777777" w:rsidR="00571FC7" w:rsidRPr="00571FC7" w:rsidRDefault="00571FC7" w:rsidP="00831775">
            <w:pPr>
              <w:spacing w:before="0" w:after="0"/>
              <w:jc w:val="left"/>
              <w:rPr>
                <w:b/>
                <w:szCs w:val="24"/>
              </w:rPr>
            </w:pPr>
            <w:r w:rsidRPr="00571FC7">
              <w:rPr>
                <w:b/>
                <w:szCs w:val="24"/>
              </w:rPr>
              <w:t>Montserrat Customs and Revenue Services (Enabling) Act (Cap. 17.06)</w:t>
            </w:r>
          </w:p>
        </w:tc>
        <w:tc>
          <w:tcPr>
            <w:tcW w:w="630" w:type="dxa"/>
            <w:tcBorders>
              <w:bottom w:val="nil"/>
            </w:tcBorders>
            <w:shd w:val="clear" w:color="auto" w:fill="auto"/>
          </w:tcPr>
          <w:p w14:paraId="3A318F3B" w14:textId="77777777" w:rsidR="00571FC7" w:rsidRPr="00571FC7" w:rsidRDefault="00571FC7" w:rsidP="00831775">
            <w:pPr>
              <w:jc w:val="left"/>
              <w:rPr>
                <w:szCs w:val="24"/>
              </w:rPr>
            </w:pPr>
            <w:r w:rsidRPr="00571FC7">
              <w:rPr>
                <w:szCs w:val="24"/>
              </w:rPr>
              <w:t xml:space="preserve">1.  </w:t>
            </w:r>
          </w:p>
        </w:tc>
        <w:tc>
          <w:tcPr>
            <w:tcW w:w="6441" w:type="dxa"/>
            <w:gridSpan w:val="7"/>
            <w:tcBorders>
              <w:bottom w:val="nil"/>
            </w:tcBorders>
            <w:shd w:val="clear" w:color="auto" w:fill="auto"/>
          </w:tcPr>
          <w:p w14:paraId="1A508D0C" w14:textId="77777777" w:rsidR="00571FC7" w:rsidRPr="00571FC7" w:rsidRDefault="00571FC7" w:rsidP="0096227C">
            <w:pPr>
              <w:jc w:val="left"/>
              <w:rPr>
                <w:szCs w:val="24"/>
              </w:rPr>
            </w:pPr>
            <w:r w:rsidRPr="00571FC7">
              <w:rPr>
                <w:szCs w:val="24"/>
              </w:rPr>
              <w:t>In section 2 delete the definition of “revenue laws” and substitute the following—</w:t>
            </w:r>
          </w:p>
        </w:tc>
      </w:tr>
      <w:tr w:rsidR="00571FC7" w:rsidRPr="00571FC7" w14:paraId="5FDC7B64" w14:textId="77777777" w:rsidTr="004D5980">
        <w:tc>
          <w:tcPr>
            <w:tcW w:w="2960" w:type="dxa"/>
            <w:vMerge/>
            <w:tcBorders>
              <w:bottom w:val="single" w:sz="4" w:space="0" w:color="auto"/>
            </w:tcBorders>
            <w:shd w:val="clear" w:color="auto" w:fill="auto"/>
          </w:tcPr>
          <w:p w14:paraId="6D62FBBA" w14:textId="77777777" w:rsidR="00571FC7" w:rsidRPr="00571FC7" w:rsidRDefault="00571FC7" w:rsidP="00831775">
            <w:pPr>
              <w:jc w:val="left"/>
              <w:rPr>
                <w:b/>
                <w:szCs w:val="24"/>
              </w:rPr>
            </w:pPr>
          </w:p>
        </w:tc>
        <w:tc>
          <w:tcPr>
            <w:tcW w:w="630" w:type="dxa"/>
            <w:tcBorders>
              <w:top w:val="nil"/>
              <w:bottom w:val="single" w:sz="4" w:space="0" w:color="auto"/>
            </w:tcBorders>
            <w:shd w:val="clear" w:color="auto" w:fill="auto"/>
          </w:tcPr>
          <w:p w14:paraId="0960021D" w14:textId="77777777" w:rsidR="00571FC7" w:rsidRPr="00571FC7" w:rsidRDefault="00571FC7" w:rsidP="00831775">
            <w:pPr>
              <w:jc w:val="left"/>
              <w:rPr>
                <w:szCs w:val="24"/>
              </w:rPr>
            </w:pPr>
          </w:p>
        </w:tc>
        <w:tc>
          <w:tcPr>
            <w:tcW w:w="1338" w:type="dxa"/>
            <w:gridSpan w:val="4"/>
            <w:tcBorders>
              <w:top w:val="nil"/>
              <w:bottom w:val="single" w:sz="4" w:space="0" w:color="auto"/>
              <w:right w:val="nil"/>
            </w:tcBorders>
            <w:shd w:val="clear" w:color="auto" w:fill="auto"/>
          </w:tcPr>
          <w:p w14:paraId="346C2C8E" w14:textId="77777777" w:rsidR="00571FC7" w:rsidRPr="00571FC7" w:rsidRDefault="00571FC7" w:rsidP="00831775">
            <w:pPr>
              <w:jc w:val="left"/>
              <w:rPr>
                <w:szCs w:val="24"/>
              </w:rPr>
            </w:pPr>
          </w:p>
        </w:tc>
        <w:tc>
          <w:tcPr>
            <w:tcW w:w="5136" w:type="dxa"/>
            <w:gridSpan w:val="5"/>
            <w:tcBorders>
              <w:top w:val="nil"/>
              <w:left w:val="nil"/>
              <w:bottom w:val="single" w:sz="4" w:space="0" w:color="auto"/>
            </w:tcBorders>
            <w:shd w:val="clear" w:color="auto" w:fill="auto"/>
          </w:tcPr>
          <w:p w14:paraId="34F616FB" w14:textId="77777777" w:rsidR="00571FC7" w:rsidRPr="00571FC7" w:rsidRDefault="00571FC7" w:rsidP="00C333AE">
            <w:pPr>
              <w:ind w:left="8"/>
              <w:jc w:val="left"/>
              <w:rPr>
                <w:szCs w:val="24"/>
              </w:rPr>
            </w:pPr>
            <w:r w:rsidRPr="00571FC7">
              <w:rPr>
                <w:b/>
                <w:bCs/>
                <w:szCs w:val="24"/>
              </w:rPr>
              <w:t xml:space="preserve">“revenue laws” </w:t>
            </w:r>
            <w:r w:rsidRPr="00571FC7">
              <w:rPr>
                <w:szCs w:val="24"/>
              </w:rPr>
              <w:t>means the laws relating to revenue and includes the Income and Corporation Tax Act, the Customs (Control and Management) Act, the Customs Duties and Consumption Tax Act, the Hotels Tax Act, the Property Tax Act, the Tax Information Exchange Act, the Insurance Levy Act and the Tax Administration Act; and”</w:t>
            </w:r>
          </w:p>
        </w:tc>
      </w:tr>
      <w:tr w:rsidR="00E27013" w:rsidRPr="00571FC7" w14:paraId="28A223E8" w14:textId="77777777" w:rsidTr="004D5980">
        <w:trPr>
          <w:gridAfter w:val="2"/>
          <w:wAfter w:w="33" w:type="dxa"/>
        </w:trPr>
        <w:tc>
          <w:tcPr>
            <w:tcW w:w="2960" w:type="dxa"/>
            <w:tcBorders>
              <w:bottom w:val="single" w:sz="4" w:space="0" w:color="auto"/>
            </w:tcBorders>
            <w:shd w:val="clear" w:color="auto" w:fill="auto"/>
          </w:tcPr>
          <w:p w14:paraId="1C6CEA9C" w14:textId="77777777" w:rsidR="00E27013" w:rsidRPr="00571FC7" w:rsidRDefault="00E27013" w:rsidP="00831775">
            <w:pPr>
              <w:jc w:val="left"/>
              <w:rPr>
                <w:b/>
                <w:szCs w:val="24"/>
              </w:rPr>
            </w:pPr>
          </w:p>
        </w:tc>
        <w:tc>
          <w:tcPr>
            <w:tcW w:w="630" w:type="dxa"/>
            <w:tcBorders>
              <w:bottom w:val="single" w:sz="4" w:space="0" w:color="auto"/>
            </w:tcBorders>
            <w:shd w:val="clear" w:color="auto" w:fill="auto"/>
          </w:tcPr>
          <w:p w14:paraId="1971230A" w14:textId="77777777" w:rsidR="00E27013" w:rsidRPr="00571FC7" w:rsidRDefault="00E27013" w:rsidP="00831775">
            <w:pPr>
              <w:jc w:val="left"/>
              <w:rPr>
                <w:szCs w:val="24"/>
              </w:rPr>
            </w:pPr>
            <w:r w:rsidRPr="00571FC7">
              <w:rPr>
                <w:szCs w:val="24"/>
              </w:rPr>
              <w:t>2.</w:t>
            </w:r>
          </w:p>
        </w:tc>
        <w:tc>
          <w:tcPr>
            <w:tcW w:w="6441" w:type="dxa"/>
            <w:gridSpan w:val="7"/>
            <w:tcBorders>
              <w:bottom w:val="single" w:sz="4" w:space="0" w:color="auto"/>
            </w:tcBorders>
            <w:shd w:val="clear" w:color="auto" w:fill="auto"/>
          </w:tcPr>
          <w:p w14:paraId="2459EB3C" w14:textId="77777777" w:rsidR="00E27013" w:rsidRPr="00571FC7" w:rsidRDefault="000616FA" w:rsidP="00831775">
            <w:pPr>
              <w:jc w:val="left"/>
              <w:rPr>
                <w:szCs w:val="24"/>
              </w:rPr>
            </w:pPr>
            <w:r w:rsidRPr="00571FC7">
              <w:rPr>
                <w:szCs w:val="24"/>
              </w:rPr>
              <w:t>Delete section 22 and 23.</w:t>
            </w:r>
          </w:p>
        </w:tc>
      </w:tr>
      <w:tr w:rsidR="00571FC7" w:rsidRPr="00571FC7" w14:paraId="07C677C1" w14:textId="77777777" w:rsidTr="00A46E1F">
        <w:trPr>
          <w:trHeight w:val="269"/>
        </w:trPr>
        <w:tc>
          <w:tcPr>
            <w:tcW w:w="2960" w:type="dxa"/>
            <w:tcBorders>
              <w:top w:val="single" w:sz="4" w:space="0" w:color="auto"/>
              <w:left w:val="single" w:sz="4" w:space="0" w:color="auto"/>
              <w:bottom w:val="single" w:sz="4" w:space="0" w:color="auto"/>
              <w:right w:val="nil"/>
            </w:tcBorders>
            <w:shd w:val="clear" w:color="auto" w:fill="auto"/>
          </w:tcPr>
          <w:p w14:paraId="6F483D37" w14:textId="77777777" w:rsidR="00E27013" w:rsidRPr="00571FC7" w:rsidRDefault="00E27013" w:rsidP="00831775">
            <w:pPr>
              <w:jc w:val="left"/>
              <w:rPr>
                <w:b/>
                <w:szCs w:val="24"/>
              </w:rPr>
            </w:pPr>
          </w:p>
        </w:tc>
        <w:tc>
          <w:tcPr>
            <w:tcW w:w="630" w:type="dxa"/>
            <w:tcBorders>
              <w:top w:val="single" w:sz="4" w:space="0" w:color="auto"/>
              <w:left w:val="nil"/>
              <w:bottom w:val="single" w:sz="4" w:space="0" w:color="auto"/>
              <w:right w:val="nil"/>
            </w:tcBorders>
            <w:shd w:val="clear" w:color="auto" w:fill="auto"/>
          </w:tcPr>
          <w:p w14:paraId="41616130" w14:textId="77777777" w:rsidR="00E27013" w:rsidRPr="00571FC7" w:rsidRDefault="00E27013" w:rsidP="00831775">
            <w:pPr>
              <w:jc w:val="left"/>
              <w:rPr>
                <w:szCs w:val="24"/>
              </w:rPr>
            </w:pPr>
          </w:p>
        </w:tc>
        <w:tc>
          <w:tcPr>
            <w:tcW w:w="864" w:type="dxa"/>
            <w:gridSpan w:val="2"/>
            <w:tcBorders>
              <w:top w:val="single" w:sz="4" w:space="0" w:color="auto"/>
              <w:left w:val="nil"/>
              <w:bottom w:val="single" w:sz="4" w:space="0" w:color="auto"/>
              <w:right w:val="nil"/>
            </w:tcBorders>
            <w:shd w:val="clear" w:color="auto" w:fill="auto"/>
          </w:tcPr>
          <w:p w14:paraId="4FDA522B" w14:textId="77777777" w:rsidR="00E27013" w:rsidRPr="00571FC7" w:rsidRDefault="00E27013" w:rsidP="00831775">
            <w:pPr>
              <w:jc w:val="left"/>
              <w:rPr>
                <w:szCs w:val="24"/>
              </w:rPr>
            </w:pPr>
          </w:p>
        </w:tc>
        <w:tc>
          <w:tcPr>
            <w:tcW w:w="474" w:type="dxa"/>
            <w:gridSpan w:val="2"/>
            <w:tcBorders>
              <w:top w:val="single" w:sz="4" w:space="0" w:color="auto"/>
              <w:left w:val="nil"/>
              <w:bottom w:val="single" w:sz="4" w:space="0" w:color="auto"/>
              <w:right w:val="nil"/>
            </w:tcBorders>
            <w:shd w:val="clear" w:color="auto" w:fill="auto"/>
          </w:tcPr>
          <w:p w14:paraId="058F0C66" w14:textId="77777777" w:rsidR="00E27013" w:rsidRPr="00571FC7" w:rsidRDefault="00E27013" w:rsidP="00831775">
            <w:pPr>
              <w:jc w:val="left"/>
              <w:rPr>
                <w:szCs w:val="24"/>
              </w:rPr>
            </w:pPr>
          </w:p>
        </w:tc>
        <w:tc>
          <w:tcPr>
            <w:tcW w:w="5136" w:type="dxa"/>
            <w:gridSpan w:val="5"/>
            <w:tcBorders>
              <w:top w:val="single" w:sz="4" w:space="0" w:color="auto"/>
              <w:left w:val="nil"/>
              <w:bottom w:val="single" w:sz="4" w:space="0" w:color="auto"/>
              <w:right w:val="single" w:sz="4" w:space="0" w:color="auto"/>
            </w:tcBorders>
            <w:shd w:val="clear" w:color="auto" w:fill="auto"/>
          </w:tcPr>
          <w:p w14:paraId="5BDB5130" w14:textId="77777777" w:rsidR="00E27013" w:rsidRPr="00571FC7" w:rsidRDefault="00E27013" w:rsidP="00831775">
            <w:pPr>
              <w:jc w:val="left"/>
              <w:rPr>
                <w:b/>
                <w:szCs w:val="24"/>
              </w:rPr>
            </w:pPr>
          </w:p>
        </w:tc>
      </w:tr>
      <w:tr w:rsidR="00E27013" w:rsidRPr="00571FC7" w14:paraId="79BB2E14" w14:textId="77777777" w:rsidTr="004D5980">
        <w:trPr>
          <w:gridAfter w:val="2"/>
          <w:wAfter w:w="33" w:type="dxa"/>
          <w:trHeight w:val="260"/>
        </w:trPr>
        <w:tc>
          <w:tcPr>
            <w:tcW w:w="2960" w:type="dxa"/>
            <w:tcBorders>
              <w:top w:val="single" w:sz="4" w:space="0" w:color="auto"/>
              <w:bottom w:val="nil"/>
            </w:tcBorders>
            <w:shd w:val="clear" w:color="auto" w:fill="auto"/>
          </w:tcPr>
          <w:p w14:paraId="63ECEE5E" w14:textId="77777777" w:rsidR="00E27013" w:rsidRPr="00571FC7" w:rsidRDefault="0096227C" w:rsidP="00831775">
            <w:pPr>
              <w:spacing w:before="0"/>
              <w:jc w:val="left"/>
              <w:rPr>
                <w:b/>
                <w:szCs w:val="24"/>
              </w:rPr>
            </w:pPr>
            <w:r w:rsidRPr="00571FC7">
              <w:rPr>
                <w:b/>
                <w:szCs w:val="24"/>
              </w:rPr>
              <w:t>Hotels Tax Act (Cap 17.13</w:t>
            </w:r>
            <w:r w:rsidR="00E27013" w:rsidRPr="00571FC7">
              <w:rPr>
                <w:b/>
                <w:szCs w:val="24"/>
              </w:rPr>
              <w:t>)</w:t>
            </w:r>
          </w:p>
        </w:tc>
        <w:tc>
          <w:tcPr>
            <w:tcW w:w="630" w:type="dxa"/>
            <w:tcBorders>
              <w:top w:val="single" w:sz="4" w:space="0" w:color="auto"/>
              <w:bottom w:val="nil"/>
            </w:tcBorders>
            <w:shd w:val="clear" w:color="auto" w:fill="auto"/>
          </w:tcPr>
          <w:p w14:paraId="13818263" w14:textId="77777777" w:rsidR="00E27013" w:rsidRPr="00571FC7" w:rsidRDefault="000616FA" w:rsidP="00831775">
            <w:pPr>
              <w:jc w:val="left"/>
              <w:rPr>
                <w:szCs w:val="24"/>
              </w:rPr>
            </w:pPr>
            <w:r w:rsidRPr="00571FC7">
              <w:rPr>
                <w:szCs w:val="24"/>
              </w:rPr>
              <w:t>1.</w:t>
            </w:r>
          </w:p>
        </w:tc>
        <w:tc>
          <w:tcPr>
            <w:tcW w:w="6441" w:type="dxa"/>
            <w:gridSpan w:val="7"/>
            <w:tcBorders>
              <w:top w:val="single" w:sz="4" w:space="0" w:color="auto"/>
              <w:bottom w:val="nil"/>
            </w:tcBorders>
            <w:shd w:val="clear" w:color="auto" w:fill="auto"/>
          </w:tcPr>
          <w:p w14:paraId="6A73DB91" w14:textId="77777777" w:rsidR="00E27013" w:rsidRPr="00571FC7" w:rsidRDefault="0096227C" w:rsidP="00831775">
            <w:pPr>
              <w:jc w:val="both"/>
              <w:rPr>
                <w:b/>
                <w:szCs w:val="24"/>
              </w:rPr>
            </w:pPr>
            <w:r w:rsidRPr="00571FC7">
              <w:rPr>
                <w:szCs w:val="24"/>
              </w:rPr>
              <w:t>Delete section 8(5) and substitute the following</w:t>
            </w:r>
            <w:r w:rsidR="00E27013" w:rsidRPr="00571FC7">
              <w:rPr>
                <w:szCs w:val="24"/>
              </w:rPr>
              <w:t>—</w:t>
            </w:r>
          </w:p>
        </w:tc>
      </w:tr>
      <w:tr w:rsidR="00571FC7" w:rsidRPr="00571FC7" w14:paraId="10976D49" w14:textId="77777777" w:rsidTr="004D5980">
        <w:trPr>
          <w:gridAfter w:val="1"/>
          <w:wAfter w:w="11" w:type="dxa"/>
        </w:trPr>
        <w:tc>
          <w:tcPr>
            <w:tcW w:w="2960" w:type="dxa"/>
            <w:tcBorders>
              <w:top w:val="nil"/>
            </w:tcBorders>
            <w:shd w:val="clear" w:color="auto" w:fill="auto"/>
          </w:tcPr>
          <w:p w14:paraId="1CE39E64" w14:textId="77777777" w:rsidR="00E27013" w:rsidRPr="00571FC7" w:rsidRDefault="00E27013" w:rsidP="00831775">
            <w:pPr>
              <w:jc w:val="left"/>
              <w:rPr>
                <w:b/>
                <w:szCs w:val="24"/>
              </w:rPr>
            </w:pPr>
          </w:p>
        </w:tc>
        <w:tc>
          <w:tcPr>
            <w:tcW w:w="630" w:type="dxa"/>
            <w:tcBorders>
              <w:top w:val="nil"/>
            </w:tcBorders>
            <w:shd w:val="clear" w:color="auto" w:fill="auto"/>
          </w:tcPr>
          <w:p w14:paraId="6340362C" w14:textId="77777777" w:rsidR="00E27013" w:rsidRPr="00571FC7" w:rsidRDefault="00E27013" w:rsidP="00831775">
            <w:pPr>
              <w:jc w:val="left"/>
              <w:rPr>
                <w:szCs w:val="24"/>
              </w:rPr>
            </w:pPr>
          </w:p>
        </w:tc>
        <w:tc>
          <w:tcPr>
            <w:tcW w:w="864" w:type="dxa"/>
            <w:gridSpan w:val="2"/>
            <w:tcBorders>
              <w:top w:val="nil"/>
              <w:right w:val="nil"/>
            </w:tcBorders>
            <w:shd w:val="clear" w:color="auto" w:fill="auto"/>
          </w:tcPr>
          <w:p w14:paraId="316B19A4" w14:textId="7907DC04" w:rsidR="00E27013" w:rsidRPr="00571FC7" w:rsidRDefault="00571FC7" w:rsidP="00831775">
            <w:pPr>
              <w:jc w:val="left"/>
              <w:rPr>
                <w:szCs w:val="24"/>
              </w:rPr>
            </w:pPr>
            <w:r w:rsidRPr="00571FC7">
              <w:rPr>
                <w:b/>
                <w:bCs/>
                <w:szCs w:val="24"/>
              </w:rPr>
              <w:t>“(5)</w:t>
            </w:r>
          </w:p>
        </w:tc>
        <w:tc>
          <w:tcPr>
            <w:tcW w:w="474" w:type="dxa"/>
            <w:gridSpan w:val="2"/>
            <w:tcBorders>
              <w:top w:val="nil"/>
              <w:left w:val="nil"/>
              <w:right w:val="nil"/>
            </w:tcBorders>
            <w:shd w:val="clear" w:color="auto" w:fill="auto"/>
          </w:tcPr>
          <w:p w14:paraId="74C37261" w14:textId="1C516120" w:rsidR="00E27013" w:rsidRPr="00571FC7" w:rsidRDefault="00E27013" w:rsidP="00831775">
            <w:pPr>
              <w:jc w:val="left"/>
              <w:rPr>
                <w:szCs w:val="24"/>
              </w:rPr>
            </w:pPr>
          </w:p>
        </w:tc>
        <w:tc>
          <w:tcPr>
            <w:tcW w:w="5125" w:type="dxa"/>
            <w:gridSpan w:val="4"/>
            <w:tcBorders>
              <w:top w:val="nil"/>
              <w:left w:val="nil"/>
            </w:tcBorders>
            <w:shd w:val="clear" w:color="auto" w:fill="auto"/>
          </w:tcPr>
          <w:p w14:paraId="0907F039" w14:textId="77777777" w:rsidR="00E27013" w:rsidRPr="00571FC7" w:rsidRDefault="000616FA" w:rsidP="000616FA">
            <w:pPr>
              <w:jc w:val="both"/>
              <w:rPr>
                <w:szCs w:val="24"/>
              </w:rPr>
            </w:pPr>
            <w:r w:rsidRPr="00571FC7">
              <w:rPr>
                <w:szCs w:val="24"/>
              </w:rPr>
              <w:t>The Comptroller may at all reasonable hours in the daytime enter upon the premises of any hotel or guest-house for the purpose of examining the register thereof, and may require the proprietor thereof to produce the register for his examination; and any proprietor who fails to produce his register to the Comptroller for examination is liable for a fixed penalty under section 85 of the Tax Administration Act.”</w:t>
            </w:r>
          </w:p>
        </w:tc>
      </w:tr>
      <w:tr w:rsidR="000616FA" w:rsidRPr="00571FC7" w14:paraId="16D5ED31" w14:textId="77777777" w:rsidTr="004D5980">
        <w:trPr>
          <w:gridAfter w:val="2"/>
          <w:wAfter w:w="33" w:type="dxa"/>
        </w:trPr>
        <w:tc>
          <w:tcPr>
            <w:tcW w:w="2960" w:type="dxa"/>
            <w:shd w:val="clear" w:color="auto" w:fill="auto"/>
          </w:tcPr>
          <w:p w14:paraId="0B209D30" w14:textId="77777777" w:rsidR="000616FA" w:rsidRPr="00571FC7" w:rsidRDefault="000616FA" w:rsidP="00831775">
            <w:pPr>
              <w:jc w:val="left"/>
              <w:rPr>
                <w:b/>
                <w:szCs w:val="24"/>
              </w:rPr>
            </w:pPr>
          </w:p>
        </w:tc>
        <w:tc>
          <w:tcPr>
            <w:tcW w:w="630" w:type="dxa"/>
            <w:shd w:val="clear" w:color="auto" w:fill="auto"/>
          </w:tcPr>
          <w:p w14:paraId="7D3AF268" w14:textId="77777777" w:rsidR="000616FA" w:rsidRPr="00571FC7" w:rsidRDefault="000616FA" w:rsidP="00831775">
            <w:pPr>
              <w:jc w:val="left"/>
              <w:rPr>
                <w:szCs w:val="24"/>
              </w:rPr>
            </w:pPr>
            <w:r w:rsidRPr="00571FC7">
              <w:rPr>
                <w:szCs w:val="24"/>
              </w:rPr>
              <w:t xml:space="preserve">2. </w:t>
            </w:r>
          </w:p>
        </w:tc>
        <w:tc>
          <w:tcPr>
            <w:tcW w:w="6441" w:type="dxa"/>
            <w:gridSpan w:val="7"/>
            <w:shd w:val="clear" w:color="auto" w:fill="auto"/>
          </w:tcPr>
          <w:p w14:paraId="597273EB" w14:textId="77777777" w:rsidR="000616FA" w:rsidRPr="00571FC7" w:rsidRDefault="000616FA" w:rsidP="000616FA">
            <w:pPr>
              <w:jc w:val="both"/>
              <w:rPr>
                <w:szCs w:val="24"/>
              </w:rPr>
            </w:pPr>
            <w:r w:rsidRPr="00571FC7">
              <w:rPr>
                <w:szCs w:val="24"/>
              </w:rPr>
              <w:t xml:space="preserve">Delete sections 9, 10, 11 and 13. </w:t>
            </w:r>
          </w:p>
        </w:tc>
      </w:tr>
      <w:tr w:rsidR="000616FA" w:rsidRPr="00571FC7" w14:paraId="40931C1A" w14:textId="77777777" w:rsidTr="004D5980">
        <w:trPr>
          <w:gridAfter w:val="2"/>
          <w:wAfter w:w="33" w:type="dxa"/>
        </w:trPr>
        <w:tc>
          <w:tcPr>
            <w:tcW w:w="2960" w:type="dxa"/>
            <w:shd w:val="clear" w:color="auto" w:fill="auto"/>
          </w:tcPr>
          <w:p w14:paraId="27F93D14" w14:textId="77777777" w:rsidR="000616FA" w:rsidRPr="00571FC7" w:rsidRDefault="000616FA" w:rsidP="00831775">
            <w:pPr>
              <w:jc w:val="left"/>
              <w:rPr>
                <w:b/>
                <w:szCs w:val="24"/>
              </w:rPr>
            </w:pPr>
          </w:p>
        </w:tc>
        <w:tc>
          <w:tcPr>
            <w:tcW w:w="630" w:type="dxa"/>
            <w:shd w:val="clear" w:color="auto" w:fill="auto"/>
          </w:tcPr>
          <w:p w14:paraId="1FA8FEA9" w14:textId="77777777" w:rsidR="000616FA" w:rsidRPr="00571FC7" w:rsidRDefault="000616FA" w:rsidP="00831775">
            <w:pPr>
              <w:jc w:val="left"/>
              <w:rPr>
                <w:szCs w:val="24"/>
              </w:rPr>
            </w:pPr>
            <w:r w:rsidRPr="00571FC7">
              <w:rPr>
                <w:szCs w:val="24"/>
              </w:rPr>
              <w:t xml:space="preserve">3. </w:t>
            </w:r>
          </w:p>
        </w:tc>
        <w:tc>
          <w:tcPr>
            <w:tcW w:w="6441" w:type="dxa"/>
            <w:gridSpan w:val="7"/>
            <w:shd w:val="clear" w:color="auto" w:fill="auto"/>
          </w:tcPr>
          <w:p w14:paraId="313E5D6E" w14:textId="77777777" w:rsidR="000616FA" w:rsidRPr="00571FC7" w:rsidRDefault="000616FA" w:rsidP="000616FA">
            <w:pPr>
              <w:jc w:val="both"/>
              <w:rPr>
                <w:szCs w:val="24"/>
              </w:rPr>
            </w:pPr>
            <w:r w:rsidRPr="00571FC7">
              <w:rPr>
                <w:szCs w:val="24"/>
              </w:rPr>
              <w:t xml:space="preserve">Delete the Second Schedule. </w:t>
            </w:r>
          </w:p>
        </w:tc>
      </w:tr>
      <w:tr w:rsidR="00A54AAE" w:rsidRPr="00571FC7" w14:paraId="1356A5C8" w14:textId="77777777" w:rsidTr="004D5980">
        <w:trPr>
          <w:gridAfter w:val="2"/>
          <w:wAfter w:w="33" w:type="dxa"/>
        </w:trPr>
        <w:tc>
          <w:tcPr>
            <w:tcW w:w="10031" w:type="dxa"/>
            <w:gridSpan w:val="9"/>
            <w:shd w:val="clear" w:color="auto" w:fill="auto"/>
          </w:tcPr>
          <w:p w14:paraId="1158B64F" w14:textId="77777777" w:rsidR="00A54AAE" w:rsidRPr="00571FC7" w:rsidRDefault="00A54AAE" w:rsidP="00831775">
            <w:pPr>
              <w:jc w:val="both"/>
              <w:rPr>
                <w:szCs w:val="24"/>
              </w:rPr>
            </w:pPr>
          </w:p>
        </w:tc>
      </w:tr>
      <w:tr w:rsidR="004D5980" w:rsidRPr="00571FC7" w14:paraId="47C5AA80" w14:textId="77777777" w:rsidTr="004D5980">
        <w:trPr>
          <w:gridAfter w:val="2"/>
          <w:wAfter w:w="33" w:type="dxa"/>
          <w:trHeight w:val="103"/>
        </w:trPr>
        <w:tc>
          <w:tcPr>
            <w:tcW w:w="2960" w:type="dxa"/>
            <w:shd w:val="clear" w:color="auto" w:fill="auto"/>
          </w:tcPr>
          <w:p w14:paraId="7E229C28" w14:textId="77777777" w:rsidR="004D5980" w:rsidRPr="00571FC7" w:rsidRDefault="004D5980" w:rsidP="00831775">
            <w:pPr>
              <w:spacing w:before="0" w:after="0"/>
              <w:jc w:val="left"/>
              <w:rPr>
                <w:b/>
                <w:szCs w:val="24"/>
                <w:highlight w:val="yellow"/>
              </w:rPr>
            </w:pPr>
            <w:r w:rsidRPr="00571FC7">
              <w:rPr>
                <w:b/>
                <w:szCs w:val="24"/>
              </w:rPr>
              <w:t>Property Tax Act (Cap. 17.16)</w:t>
            </w:r>
          </w:p>
        </w:tc>
        <w:tc>
          <w:tcPr>
            <w:tcW w:w="630" w:type="dxa"/>
            <w:vMerge w:val="restart"/>
            <w:shd w:val="clear" w:color="auto" w:fill="auto"/>
          </w:tcPr>
          <w:p w14:paraId="10CD94B5" w14:textId="3DD0EB31" w:rsidR="004D5980" w:rsidRPr="00571FC7" w:rsidRDefault="004D5980" w:rsidP="00831775">
            <w:pPr>
              <w:jc w:val="left"/>
              <w:rPr>
                <w:szCs w:val="24"/>
              </w:rPr>
            </w:pPr>
            <w:r w:rsidRPr="00571FC7">
              <w:rPr>
                <w:szCs w:val="24"/>
              </w:rPr>
              <w:t xml:space="preserve">1. </w:t>
            </w:r>
          </w:p>
        </w:tc>
        <w:tc>
          <w:tcPr>
            <w:tcW w:w="6441" w:type="dxa"/>
            <w:gridSpan w:val="7"/>
            <w:vMerge w:val="restart"/>
            <w:shd w:val="clear" w:color="auto" w:fill="auto"/>
          </w:tcPr>
          <w:p w14:paraId="39CEA611" w14:textId="1380A52F" w:rsidR="004D5980" w:rsidRPr="00571FC7" w:rsidRDefault="004D5980" w:rsidP="00831775">
            <w:pPr>
              <w:jc w:val="both"/>
              <w:rPr>
                <w:szCs w:val="24"/>
                <w:highlight w:val="yellow"/>
              </w:rPr>
            </w:pPr>
            <w:r>
              <w:rPr>
                <w:szCs w:val="24"/>
              </w:rPr>
              <w:t>Delete section 40(4)</w:t>
            </w:r>
            <w:r w:rsidRPr="00571FC7">
              <w:rPr>
                <w:szCs w:val="24"/>
              </w:rPr>
              <w:t xml:space="preserve">, 40(5) and 40(6). </w:t>
            </w:r>
          </w:p>
        </w:tc>
      </w:tr>
      <w:tr w:rsidR="004D5980" w:rsidRPr="00571FC7" w14:paraId="5CDF0A19" w14:textId="77777777" w:rsidTr="002D2328">
        <w:trPr>
          <w:gridAfter w:val="2"/>
          <w:wAfter w:w="33" w:type="dxa"/>
          <w:trHeight w:val="64"/>
        </w:trPr>
        <w:tc>
          <w:tcPr>
            <w:tcW w:w="2960" w:type="dxa"/>
            <w:shd w:val="clear" w:color="auto" w:fill="auto"/>
          </w:tcPr>
          <w:p w14:paraId="052ABF8E" w14:textId="77777777" w:rsidR="004D5980" w:rsidRPr="00571FC7" w:rsidRDefault="004D5980" w:rsidP="00831775">
            <w:pPr>
              <w:spacing w:before="0" w:after="0"/>
              <w:jc w:val="left"/>
              <w:rPr>
                <w:b/>
                <w:szCs w:val="24"/>
              </w:rPr>
            </w:pPr>
          </w:p>
        </w:tc>
        <w:tc>
          <w:tcPr>
            <w:tcW w:w="630" w:type="dxa"/>
            <w:vMerge/>
            <w:shd w:val="clear" w:color="auto" w:fill="auto"/>
          </w:tcPr>
          <w:p w14:paraId="54034FE6" w14:textId="6261FD31" w:rsidR="004D5980" w:rsidRPr="00571FC7" w:rsidRDefault="004D5980" w:rsidP="00831775">
            <w:pPr>
              <w:jc w:val="left"/>
              <w:rPr>
                <w:szCs w:val="24"/>
              </w:rPr>
            </w:pPr>
          </w:p>
        </w:tc>
        <w:tc>
          <w:tcPr>
            <w:tcW w:w="6441" w:type="dxa"/>
            <w:gridSpan w:val="7"/>
            <w:vMerge/>
            <w:shd w:val="clear" w:color="auto" w:fill="auto"/>
          </w:tcPr>
          <w:p w14:paraId="1E1D15EE" w14:textId="00B0A398" w:rsidR="004D5980" w:rsidRPr="00571FC7" w:rsidRDefault="004D5980" w:rsidP="00831775">
            <w:pPr>
              <w:jc w:val="both"/>
              <w:rPr>
                <w:szCs w:val="24"/>
              </w:rPr>
            </w:pPr>
          </w:p>
        </w:tc>
      </w:tr>
      <w:tr w:rsidR="00B649D9" w:rsidRPr="00571FC7" w14:paraId="5C981A6E" w14:textId="77777777" w:rsidTr="004D5980">
        <w:trPr>
          <w:gridAfter w:val="2"/>
          <w:wAfter w:w="33" w:type="dxa"/>
        </w:trPr>
        <w:tc>
          <w:tcPr>
            <w:tcW w:w="2960" w:type="dxa"/>
            <w:shd w:val="clear" w:color="auto" w:fill="auto"/>
          </w:tcPr>
          <w:p w14:paraId="73935B96" w14:textId="77777777" w:rsidR="00B649D9" w:rsidRPr="00571FC7" w:rsidRDefault="00B649D9" w:rsidP="00B649D9">
            <w:pPr>
              <w:spacing w:before="0" w:after="0"/>
              <w:jc w:val="left"/>
              <w:rPr>
                <w:b/>
                <w:szCs w:val="24"/>
              </w:rPr>
            </w:pPr>
          </w:p>
        </w:tc>
        <w:tc>
          <w:tcPr>
            <w:tcW w:w="630" w:type="dxa"/>
            <w:shd w:val="clear" w:color="auto" w:fill="auto"/>
          </w:tcPr>
          <w:p w14:paraId="772D8904" w14:textId="5DE90101" w:rsidR="00B649D9" w:rsidRPr="00571FC7" w:rsidRDefault="004D5980" w:rsidP="00B649D9">
            <w:pPr>
              <w:jc w:val="left"/>
              <w:rPr>
                <w:szCs w:val="24"/>
              </w:rPr>
            </w:pPr>
            <w:r>
              <w:rPr>
                <w:szCs w:val="24"/>
              </w:rPr>
              <w:t>2</w:t>
            </w:r>
            <w:r w:rsidR="00B649D9" w:rsidRPr="00571FC7">
              <w:rPr>
                <w:szCs w:val="24"/>
              </w:rPr>
              <w:t xml:space="preserve">. </w:t>
            </w:r>
          </w:p>
        </w:tc>
        <w:tc>
          <w:tcPr>
            <w:tcW w:w="6441" w:type="dxa"/>
            <w:gridSpan w:val="7"/>
            <w:shd w:val="clear" w:color="auto" w:fill="auto"/>
          </w:tcPr>
          <w:p w14:paraId="28EE64A7" w14:textId="77777777" w:rsidR="00B649D9" w:rsidRPr="00571FC7" w:rsidRDefault="00B649D9" w:rsidP="00B649D9">
            <w:pPr>
              <w:jc w:val="both"/>
              <w:rPr>
                <w:szCs w:val="24"/>
              </w:rPr>
            </w:pPr>
            <w:r w:rsidRPr="00571FC7">
              <w:rPr>
                <w:szCs w:val="24"/>
              </w:rPr>
              <w:t>Delete section 41(3).</w:t>
            </w:r>
          </w:p>
        </w:tc>
      </w:tr>
      <w:tr w:rsidR="00B649D9" w:rsidRPr="00571FC7" w14:paraId="7452B66B" w14:textId="77777777" w:rsidTr="004D5980">
        <w:trPr>
          <w:gridAfter w:val="2"/>
          <w:wAfter w:w="33" w:type="dxa"/>
        </w:trPr>
        <w:tc>
          <w:tcPr>
            <w:tcW w:w="2960" w:type="dxa"/>
            <w:shd w:val="clear" w:color="auto" w:fill="auto"/>
          </w:tcPr>
          <w:p w14:paraId="523ADDE7" w14:textId="77777777" w:rsidR="00B649D9" w:rsidRPr="00571FC7" w:rsidRDefault="00B649D9" w:rsidP="00831775">
            <w:pPr>
              <w:spacing w:before="0" w:after="0"/>
              <w:jc w:val="left"/>
              <w:rPr>
                <w:b/>
                <w:szCs w:val="24"/>
              </w:rPr>
            </w:pPr>
          </w:p>
        </w:tc>
        <w:tc>
          <w:tcPr>
            <w:tcW w:w="630" w:type="dxa"/>
            <w:shd w:val="clear" w:color="auto" w:fill="auto"/>
          </w:tcPr>
          <w:p w14:paraId="375FCEFF" w14:textId="6205B150" w:rsidR="00B649D9" w:rsidRPr="00571FC7" w:rsidRDefault="004D5980" w:rsidP="00831775">
            <w:pPr>
              <w:jc w:val="left"/>
              <w:rPr>
                <w:szCs w:val="24"/>
              </w:rPr>
            </w:pPr>
            <w:r>
              <w:rPr>
                <w:szCs w:val="24"/>
              </w:rPr>
              <w:t>3</w:t>
            </w:r>
            <w:r w:rsidR="00B649D9" w:rsidRPr="00571FC7">
              <w:rPr>
                <w:szCs w:val="24"/>
              </w:rPr>
              <w:t>.</w:t>
            </w:r>
          </w:p>
        </w:tc>
        <w:tc>
          <w:tcPr>
            <w:tcW w:w="6441" w:type="dxa"/>
            <w:gridSpan w:val="7"/>
            <w:shd w:val="clear" w:color="auto" w:fill="auto"/>
          </w:tcPr>
          <w:p w14:paraId="7194CB93" w14:textId="77777777" w:rsidR="00B649D9" w:rsidRPr="00571FC7" w:rsidRDefault="00B649D9" w:rsidP="00831775">
            <w:pPr>
              <w:jc w:val="both"/>
              <w:rPr>
                <w:szCs w:val="24"/>
              </w:rPr>
            </w:pPr>
            <w:r w:rsidRPr="00571FC7">
              <w:rPr>
                <w:szCs w:val="24"/>
              </w:rPr>
              <w:t>Delete section 47.</w:t>
            </w:r>
          </w:p>
        </w:tc>
      </w:tr>
      <w:tr w:rsidR="00B649D9" w:rsidRPr="00571FC7" w14:paraId="688DD2C7" w14:textId="77777777" w:rsidTr="004D5980">
        <w:trPr>
          <w:gridAfter w:val="2"/>
          <w:wAfter w:w="33" w:type="dxa"/>
        </w:trPr>
        <w:tc>
          <w:tcPr>
            <w:tcW w:w="2960" w:type="dxa"/>
            <w:shd w:val="clear" w:color="auto" w:fill="auto"/>
          </w:tcPr>
          <w:p w14:paraId="242D15FE" w14:textId="77777777" w:rsidR="00B649D9" w:rsidRPr="00571FC7" w:rsidRDefault="00B649D9" w:rsidP="00831775">
            <w:pPr>
              <w:spacing w:before="0" w:after="0"/>
              <w:jc w:val="left"/>
              <w:rPr>
                <w:b/>
                <w:szCs w:val="24"/>
              </w:rPr>
            </w:pPr>
          </w:p>
        </w:tc>
        <w:tc>
          <w:tcPr>
            <w:tcW w:w="630" w:type="dxa"/>
            <w:shd w:val="clear" w:color="auto" w:fill="auto"/>
          </w:tcPr>
          <w:p w14:paraId="70B17322" w14:textId="5F823F88" w:rsidR="00B649D9" w:rsidRPr="00571FC7" w:rsidRDefault="004D5980" w:rsidP="00831775">
            <w:pPr>
              <w:jc w:val="left"/>
              <w:rPr>
                <w:szCs w:val="24"/>
              </w:rPr>
            </w:pPr>
            <w:r>
              <w:rPr>
                <w:szCs w:val="24"/>
              </w:rPr>
              <w:t>4</w:t>
            </w:r>
            <w:r w:rsidR="00B649D9" w:rsidRPr="00571FC7">
              <w:rPr>
                <w:szCs w:val="24"/>
              </w:rPr>
              <w:t xml:space="preserve">. </w:t>
            </w:r>
          </w:p>
        </w:tc>
        <w:tc>
          <w:tcPr>
            <w:tcW w:w="6441" w:type="dxa"/>
            <w:gridSpan w:val="7"/>
            <w:shd w:val="clear" w:color="auto" w:fill="auto"/>
          </w:tcPr>
          <w:p w14:paraId="629AD297" w14:textId="77777777" w:rsidR="00B649D9" w:rsidRPr="00571FC7" w:rsidRDefault="00B649D9" w:rsidP="00831775">
            <w:pPr>
              <w:jc w:val="both"/>
              <w:rPr>
                <w:szCs w:val="24"/>
              </w:rPr>
            </w:pPr>
            <w:r w:rsidRPr="00571FC7">
              <w:rPr>
                <w:szCs w:val="24"/>
              </w:rPr>
              <w:t>Delete 48(2).</w:t>
            </w:r>
          </w:p>
        </w:tc>
      </w:tr>
      <w:tr w:rsidR="00B649D9" w:rsidRPr="00571FC7" w14:paraId="0393AB65" w14:textId="77777777" w:rsidTr="004D5980">
        <w:trPr>
          <w:gridAfter w:val="2"/>
          <w:wAfter w:w="33" w:type="dxa"/>
        </w:trPr>
        <w:tc>
          <w:tcPr>
            <w:tcW w:w="2960" w:type="dxa"/>
            <w:shd w:val="clear" w:color="auto" w:fill="auto"/>
          </w:tcPr>
          <w:p w14:paraId="23DC1A06" w14:textId="77777777" w:rsidR="00B649D9" w:rsidRPr="00571FC7" w:rsidRDefault="00B649D9" w:rsidP="00831775">
            <w:pPr>
              <w:spacing w:before="0" w:after="0"/>
              <w:jc w:val="left"/>
              <w:rPr>
                <w:b/>
                <w:szCs w:val="24"/>
              </w:rPr>
            </w:pPr>
          </w:p>
        </w:tc>
        <w:tc>
          <w:tcPr>
            <w:tcW w:w="630" w:type="dxa"/>
            <w:shd w:val="clear" w:color="auto" w:fill="auto"/>
          </w:tcPr>
          <w:p w14:paraId="4DDF2A13" w14:textId="0ED6045A" w:rsidR="00B649D9" w:rsidRPr="00571FC7" w:rsidRDefault="004D5980" w:rsidP="00831775">
            <w:pPr>
              <w:jc w:val="left"/>
              <w:rPr>
                <w:szCs w:val="24"/>
              </w:rPr>
            </w:pPr>
            <w:r>
              <w:rPr>
                <w:szCs w:val="24"/>
              </w:rPr>
              <w:t>5</w:t>
            </w:r>
            <w:r w:rsidR="00B649D9" w:rsidRPr="00571FC7">
              <w:rPr>
                <w:szCs w:val="24"/>
              </w:rPr>
              <w:t xml:space="preserve">. </w:t>
            </w:r>
          </w:p>
        </w:tc>
        <w:tc>
          <w:tcPr>
            <w:tcW w:w="6441" w:type="dxa"/>
            <w:gridSpan w:val="7"/>
            <w:shd w:val="clear" w:color="auto" w:fill="auto"/>
          </w:tcPr>
          <w:p w14:paraId="055E0933" w14:textId="77777777" w:rsidR="00B649D9" w:rsidRPr="00571FC7" w:rsidRDefault="00B649D9" w:rsidP="00831775">
            <w:pPr>
              <w:jc w:val="both"/>
              <w:rPr>
                <w:szCs w:val="24"/>
              </w:rPr>
            </w:pPr>
            <w:r w:rsidRPr="00571FC7">
              <w:rPr>
                <w:szCs w:val="24"/>
              </w:rPr>
              <w:t>Delete 50.</w:t>
            </w:r>
          </w:p>
        </w:tc>
      </w:tr>
      <w:tr w:rsidR="00B649D9" w:rsidRPr="00571FC7" w14:paraId="21446A5D" w14:textId="77777777" w:rsidTr="004D5980">
        <w:trPr>
          <w:gridAfter w:val="2"/>
          <w:wAfter w:w="33" w:type="dxa"/>
        </w:trPr>
        <w:tc>
          <w:tcPr>
            <w:tcW w:w="2960" w:type="dxa"/>
            <w:shd w:val="clear" w:color="auto" w:fill="auto"/>
          </w:tcPr>
          <w:p w14:paraId="5322E834" w14:textId="77777777" w:rsidR="00B649D9" w:rsidRPr="00571FC7" w:rsidRDefault="00B649D9" w:rsidP="00831775">
            <w:pPr>
              <w:jc w:val="left"/>
              <w:rPr>
                <w:b/>
                <w:szCs w:val="24"/>
                <w:highlight w:val="yellow"/>
              </w:rPr>
            </w:pPr>
          </w:p>
        </w:tc>
        <w:tc>
          <w:tcPr>
            <w:tcW w:w="630" w:type="dxa"/>
            <w:shd w:val="clear" w:color="auto" w:fill="auto"/>
          </w:tcPr>
          <w:p w14:paraId="7D32FAAA" w14:textId="792FC39A" w:rsidR="00B649D9" w:rsidRPr="00571FC7" w:rsidRDefault="004D5980" w:rsidP="00831775">
            <w:pPr>
              <w:jc w:val="left"/>
              <w:rPr>
                <w:szCs w:val="24"/>
                <w:highlight w:val="yellow"/>
              </w:rPr>
            </w:pPr>
            <w:r>
              <w:rPr>
                <w:szCs w:val="24"/>
              </w:rPr>
              <w:t>6</w:t>
            </w:r>
            <w:r w:rsidR="00B649D9" w:rsidRPr="00571FC7">
              <w:rPr>
                <w:szCs w:val="24"/>
              </w:rPr>
              <w:t xml:space="preserve">. </w:t>
            </w:r>
          </w:p>
        </w:tc>
        <w:tc>
          <w:tcPr>
            <w:tcW w:w="6441" w:type="dxa"/>
            <w:gridSpan w:val="7"/>
            <w:shd w:val="clear" w:color="auto" w:fill="auto"/>
          </w:tcPr>
          <w:p w14:paraId="27C73B8D" w14:textId="77777777" w:rsidR="00B649D9" w:rsidRPr="00571FC7" w:rsidRDefault="00B649D9" w:rsidP="00831775">
            <w:pPr>
              <w:jc w:val="both"/>
              <w:rPr>
                <w:szCs w:val="24"/>
              </w:rPr>
            </w:pPr>
            <w:r w:rsidRPr="00571FC7">
              <w:rPr>
                <w:szCs w:val="24"/>
              </w:rPr>
              <w:t>Delete sections 51, 52, 53, 54, 55, 56, 57, 58 and 69.</w:t>
            </w:r>
          </w:p>
        </w:tc>
      </w:tr>
      <w:tr w:rsidR="00A54AAE" w:rsidRPr="00571FC7" w14:paraId="4851646D" w14:textId="77777777" w:rsidTr="004D5980">
        <w:trPr>
          <w:gridAfter w:val="2"/>
          <w:wAfter w:w="33" w:type="dxa"/>
        </w:trPr>
        <w:tc>
          <w:tcPr>
            <w:tcW w:w="10031" w:type="dxa"/>
            <w:gridSpan w:val="9"/>
            <w:shd w:val="clear" w:color="auto" w:fill="auto"/>
          </w:tcPr>
          <w:p w14:paraId="300EF172" w14:textId="77777777" w:rsidR="00A54AAE" w:rsidRPr="00571FC7" w:rsidRDefault="00A54AAE" w:rsidP="00831775">
            <w:pPr>
              <w:jc w:val="both"/>
              <w:rPr>
                <w:szCs w:val="24"/>
                <w:highlight w:val="yellow"/>
              </w:rPr>
            </w:pPr>
          </w:p>
        </w:tc>
      </w:tr>
      <w:tr w:rsidR="00E27013" w:rsidRPr="00571FC7" w14:paraId="1C7906D3" w14:textId="77777777" w:rsidTr="004D5980">
        <w:trPr>
          <w:gridAfter w:val="2"/>
          <w:wAfter w:w="33" w:type="dxa"/>
        </w:trPr>
        <w:tc>
          <w:tcPr>
            <w:tcW w:w="2960" w:type="dxa"/>
            <w:shd w:val="clear" w:color="auto" w:fill="auto"/>
          </w:tcPr>
          <w:p w14:paraId="75868468" w14:textId="77777777" w:rsidR="00E27013" w:rsidRPr="00571FC7" w:rsidRDefault="00E27013" w:rsidP="00831775">
            <w:pPr>
              <w:spacing w:after="0"/>
              <w:jc w:val="left"/>
              <w:rPr>
                <w:b/>
                <w:szCs w:val="24"/>
              </w:rPr>
            </w:pPr>
            <w:r w:rsidRPr="00571FC7">
              <w:rPr>
                <w:b/>
                <w:szCs w:val="24"/>
              </w:rPr>
              <w:t xml:space="preserve">Insurance </w:t>
            </w:r>
            <w:r w:rsidR="00B649D9" w:rsidRPr="00571FC7">
              <w:rPr>
                <w:b/>
                <w:szCs w:val="24"/>
              </w:rPr>
              <w:t xml:space="preserve">Levy </w:t>
            </w:r>
            <w:r w:rsidRPr="00571FC7">
              <w:rPr>
                <w:b/>
                <w:szCs w:val="24"/>
              </w:rPr>
              <w:t>Act</w:t>
            </w:r>
          </w:p>
          <w:p w14:paraId="44928FAE" w14:textId="77777777" w:rsidR="00E27013" w:rsidRPr="00571FC7" w:rsidRDefault="00D648CA" w:rsidP="00831775">
            <w:pPr>
              <w:spacing w:before="0"/>
              <w:jc w:val="left"/>
              <w:rPr>
                <w:b/>
                <w:szCs w:val="24"/>
              </w:rPr>
            </w:pPr>
            <w:r w:rsidRPr="00571FC7">
              <w:rPr>
                <w:b/>
                <w:szCs w:val="24"/>
              </w:rPr>
              <w:t>(Cap 17.14</w:t>
            </w:r>
            <w:r w:rsidR="00E27013" w:rsidRPr="00571FC7">
              <w:rPr>
                <w:b/>
                <w:szCs w:val="24"/>
              </w:rPr>
              <w:t>)</w:t>
            </w:r>
          </w:p>
        </w:tc>
        <w:tc>
          <w:tcPr>
            <w:tcW w:w="630" w:type="dxa"/>
            <w:shd w:val="clear" w:color="auto" w:fill="auto"/>
          </w:tcPr>
          <w:p w14:paraId="459ED077" w14:textId="77777777" w:rsidR="00E27013" w:rsidRPr="00571FC7" w:rsidRDefault="00E27013" w:rsidP="00831775">
            <w:pPr>
              <w:jc w:val="left"/>
              <w:rPr>
                <w:szCs w:val="24"/>
                <w:highlight w:val="yellow"/>
              </w:rPr>
            </w:pPr>
          </w:p>
        </w:tc>
        <w:tc>
          <w:tcPr>
            <w:tcW w:w="6441" w:type="dxa"/>
            <w:gridSpan w:val="7"/>
            <w:shd w:val="clear" w:color="auto" w:fill="auto"/>
          </w:tcPr>
          <w:p w14:paraId="78B03F4B" w14:textId="77777777" w:rsidR="00E27013" w:rsidRPr="00571FC7" w:rsidRDefault="00D648CA" w:rsidP="00D648CA">
            <w:pPr>
              <w:jc w:val="both"/>
              <w:rPr>
                <w:szCs w:val="24"/>
              </w:rPr>
            </w:pPr>
            <w:r w:rsidRPr="00571FC7">
              <w:rPr>
                <w:szCs w:val="24"/>
              </w:rPr>
              <w:t xml:space="preserve">Delete sections 4(2), 4(3), 5 and 6. </w:t>
            </w:r>
          </w:p>
        </w:tc>
      </w:tr>
      <w:tr w:rsidR="00A54AAE" w:rsidRPr="00571FC7" w14:paraId="3871318F" w14:textId="77777777" w:rsidTr="004D5980">
        <w:trPr>
          <w:gridAfter w:val="2"/>
          <w:wAfter w:w="33" w:type="dxa"/>
        </w:trPr>
        <w:tc>
          <w:tcPr>
            <w:tcW w:w="10031" w:type="dxa"/>
            <w:gridSpan w:val="9"/>
            <w:shd w:val="clear" w:color="auto" w:fill="auto"/>
          </w:tcPr>
          <w:p w14:paraId="3C80E8D6" w14:textId="77777777" w:rsidR="00A54AAE" w:rsidRPr="00571FC7" w:rsidRDefault="00A54AAE" w:rsidP="00D648CA">
            <w:pPr>
              <w:jc w:val="both"/>
              <w:rPr>
                <w:szCs w:val="24"/>
              </w:rPr>
            </w:pPr>
          </w:p>
        </w:tc>
      </w:tr>
      <w:tr w:rsidR="00E27013" w:rsidRPr="00571FC7" w14:paraId="42A9A774" w14:textId="77777777" w:rsidTr="004D5980">
        <w:trPr>
          <w:gridAfter w:val="2"/>
          <w:wAfter w:w="33" w:type="dxa"/>
          <w:trHeight w:val="684"/>
        </w:trPr>
        <w:tc>
          <w:tcPr>
            <w:tcW w:w="2960" w:type="dxa"/>
            <w:tcBorders>
              <w:bottom w:val="nil"/>
            </w:tcBorders>
            <w:shd w:val="clear" w:color="auto" w:fill="auto"/>
          </w:tcPr>
          <w:p w14:paraId="6987104A" w14:textId="77777777" w:rsidR="00E27013" w:rsidRPr="00571FC7" w:rsidRDefault="00D648CA" w:rsidP="00831775">
            <w:pPr>
              <w:spacing w:before="0"/>
              <w:jc w:val="left"/>
              <w:rPr>
                <w:b/>
                <w:szCs w:val="24"/>
                <w:highlight w:val="yellow"/>
              </w:rPr>
            </w:pPr>
            <w:r w:rsidRPr="00571FC7">
              <w:rPr>
                <w:b/>
                <w:szCs w:val="24"/>
              </w:rPr>
              <w:t>Income and Corporation Tax Act (Cap 17</w:t>
            </w:r>
            <w:r w:rsidR="00E27013" w:rsidRPr="00571FC7">
              <w:rPr>
                <w:b/>
                <w:szCs w:val="24"/>
              </w:rPr>
              <w:t>.01)</w:t>
            </w:r>
          </w:p>
        </w:tc>
        <w:tc>
          <w:tcPr>
            <w:tcW w:w="630" w:type="dxa"/>
            <w:tcBorders>
              <w:bottom w:val="nil"/>
            </w:tcBorders>
            <w:shd w:val="clear" w:color="auto" w:fill="auto"/>
          </w:tcPr>
          <w:p w14:paraId="7D88E2D0" w14:textId="77777777" w:rsidR="00E27013" w:rsidRPr="00571FC7" w:rsidRDefault="009A6DC5" w:rsidP="00831775">
            <w:pPr>
              <w:jc w:val="left"/>
              <w:rPr>
                <w:szCs w:val="24"/>
                <w:highlight w:val="yellow"/>
              </w:rPr>
            </w:pPr>
            <w:r w:rsidRPr="00571FC7">
              <w:rPr>
                <w:szCs w:val="24"/>
              </w:rPr>
              <w:t xml:space="preserve">1. </w:t>
            </w:r>
          </w:p>
        </w:tc>
        <w:tc>
          <w:tcPr>
            <w:tcW w:w="6441" w:type="dxa"/>
            <w:gridSpan w:val="7"/>
            <w:tcBorders>
              <w:bottom w:val="nil"/>
            </w:tcBorders>
            <w:shd w:val="clear" w:color="auto" w:fill="auto"/>
          </w:tcPr>
          <w:p w14:paraId="0772300A" w14:textId="77777777" w:rsidR="00E27013" w:rsidRPr="00571FC7" w:rsidRDefault="00E27013" w:rsidP="00831775">
            <w:pPr>
              <w:jc w:val="both"/>
              <w:rPr>
                <w:szCs w:val="24"/>
              </w:rPr>
            </w:pPr>
            <w:r w:rsidRPr="00571FC7">
              <w:rPr>
                <w:szCs w:val="24"/>
              </w:rPr>
              <w:t>Ins</w:t>
            </w:r>
            <w:r w:rsidR="00FD23FC" w:rsidRPr="00571FC7">
              <w:rPr>
                <w:szCs w:val="24"/>
              </w:rPr>
              <w:t>ert the following definitions in section 2 in the correct alphabetical sequence</w:t>
            </w:r>
            <w:r w:rsidRPr="00571FC7">
              <w:rPr>
                <w:szCs w:val="24"/>
              </w:rPr>
              <w:softHyphen/>
              <w:t>—</w:t>
            </w:r>
          </w:p>
        </w:tc>
      </w:tr>
      <w:tr w:rsidR="000F3AB1" w:rsidRPr="00571FC7" w14:paraId="2A9C6CFF" w14:textId="77777777" w:rsidTr="004D5980">
        <w:trPr>
          <w:gridAfter w:val="4"/>
          <w:wAfter w:w="73" w:type="dxa"/>
        </w:trPr>
        <w:tc>
          <w:tcPr>
            <w:tcW w:w="2960" w:type="dxa"/>
            <w:shd w:val="clear" w:color="auto" w:fill="auto"/>
          </w:tcPr>
          <w:p w14:paraId="79A29716" w14:textId="77777777" w:rsidR="000F3AB1" w:rsidRPr="00571FC7" w:rsidRDefault="000F3AB1" w:rsidP="00831775">
            <w:pPr>
              <w:jc w:val="left"/>
              <w:rPr>
                <w:szCs w:val="24"/>
              </w:rPr>
            </w:pPr>
          </w:p>
        </w:tc>
        <w:tc>
          <w:tcPr>
            <w:tcW w:w="630" w:type="dxa"/>
            <w:shd w:val="clear" w:color="auto" w:fill="auto"/>
          </w:tcPr>
          <w:p w14:paraId="6D8B2060" w14:textId="77777777" w:rsidR="000F3AB1" w:rsidRPr="00571FC7" w:rsidRDefault="000F3AB1" w:rsidP="00831775">
            <w:pPr>
              <w:jc w:val="left"/>
              <w:rPr>
                <w:szCs w:val="24"/>
              </w:rPr>
            </w:pPr>
          </w:p>
        </w:tc>
        <w:tc>
          <w:tcPr>
            <w:tcW w:w="805" w:type="dxa"/>
            <w:shd w:val="clear" w:color="auto" w:fill="auto"/>
          </w:tcPr>
          <w:p w14:paraId="0D65E69C" w14:textId="77777777" w:rsidR="000F3AB1" w:rsidRPr="00571FC7" w:rsidRDefault="000F3AB1" w:rsidP="00FD23FC">
            <w:pPr>
              <w:jc w:val="both"/>
              <w:rPr>
                <w:szCs w:val="24"/>
              </w:rPr>
            </w:pPr>
          </w:p>
        </w:tc>
        <w:tc>
          <w:tcPr>
            <w:tcW w:w="5596" w:type="dxa"/>
            <w:gridSpan w:val="4"/>
            <w:shd w:val="clear" w:color="auto" w:fill="auto"/>
          </w:tcPr>
          <w:p w14:paraId="194C9929" w14:textId="796530DF" w:rsidR="000F3AB1" w:rsidRPr="00F2545F" w:rsidRDefault="000F3AB1" w:rsidP="000F3AB1">
            <w:pPr>
              <w:pStyle w:val="sec"/>
              <w:ind w:firstLine="0"/>
              <w:rPr>
                <w:lang w:val="en-US"/>
              </w:rPr>
            </w:pPr>
            <w:r w:rsidRPr="00F2545F">
              <w:rPr>
                <w:b/>
                <w:bCs w:val="0"/>
                <w:sz w:val="24"/>
              </w:rPr>
              <w:t>“non-resident”</w:t>
            </w:r>
            <w:r w:rsidRPr="00F2545F">
              <w:rPr>
                <w:bCs w:val="0"/>
                <w:sz w:val="24"/>
              </w:rPr>
              <w:t xml:space="preserve"> means a person who is not a resident</w:t>
            </w:r>
            <w:r w:rsidR="00084ACB">
              <w:rPr>
                <w:bCs w:val="0"/>
                <w:sz w:val="24"/>
              </w:rPr>
              <w:t>;</w:t>
            </w:r>
            <w:r w:rsidRPr="00F2545F">
              <w:rPr>
                <w:bCs w:val="0"/>
                <w:sz w:val="24"/>
              </w:rPr>
              <w:t>”</w:t>
            </w:r>
          </w:p>
        </w:tc>
      </w:tr>
      <w:tr w:rsidR="000F3AB1" w:rsidRPr="00571FC7" w14:paraId="1C7A8C73" w14:textId="77777777" w:rsidTr="004D5980">
        <w:trPr>
          <w:gridAfter w:val="4"/>
          <w:wAfter w:w="73" w:type="dxa"/>
        </w:trPr>
        <w:tc>
          <w:tcPr>
            <w:tcW w:w="2960" w:type="dxa"/>
            <w:shd w:val="clear" w:color="auto" w:fill="auto"/>
          </w:tcPr>
          <w:p w14:paraId="2E78E5A0" w14:textId="77777777" w:rsidR="000F3AB1" w:rsidRPr="00571FC7" w:rsidRDefault="000F3AB1" w:rsidP="00831775">
            <w:pPr>
              <w:jc w:val="left"/>
              <w:rPr>
                <w:szCs w:val="24"/>
              </w:rPr>
            </w:pPr>
          </w:p>
        </w:tc>
        <w:tc>
          <w:tcPr>
            <w:tcW w:w="630" w:type="dxa"/>
            <w:shd w:val="clear" w:color="auto" w:fill="auto"/>
          </w:tcPr>
          <w:p w14:paraId="6F0DFDB2" w14:textId="77777777" w:rsidR="000F3AB1" w:rsidRPr="00571FC7" w:rsidRDefault="000F3AB1" w:rsidP="00831775">
            <w:pPr>
              <w:jc w:val="left"/>
              <w:rPr>
                <w:szCs w:val="24"/>
              </w:rPr>
            </w:pPr>
          </w:p>
        </w:tc>
        <w:tc>
          <w:tcPr>
            <w:tcW w:w="805" w:type="dxa"/>
            <w:shd w:val="clear" w:color="auto" w:fill="auto"/>
          </w:tcPr>
          <w:p w14:paraId="06CA75F3" w14:textId="77777777" w:rsidR="000F3AB1" w:rsidRPr="00571FC7" w:rsidRDefault="000F3AB1" w:rsidP="00FD23FC">
            <w:pPr>
              <w:jc w:val="both"/>
              <w:rPr>
                <w:szCs w:val="24"/>
              </w:rPr>
            </w:pPr>
          </w:p>
        </w:tc>
        <w:tc>
          <w:tcPr>
            <w:tcW w:w="5596" w:type="dxa"/>
            <w:gridSpan w:val="4"/>
            <w:shd w:val="clear" w:color="auto" w:fill="auto"/>
          </w:tcPr>
          <w:p w14:paraId="6101C8A0" w14:textId="38B0DD78" w:rsidR="000F3AB1" w:rsidRPr="00F2545F" w:rsidRDefault="000F3AB1" w:rsidP="000F3AB1">
            <w:pPr>
              <w:pStyle w:val="sec"/>
              <w:ind w:firstLine="0"/>
              <w:rPr>
                <w:i/>
                <w:sz w:val="24"/>
                <w:lang w:val="en-US"/>
              </w:rPr>
            </w:pPr>
            <w:r w:rsidRPr="00F2545F">
              <w:rPr>
                <w:b/>
                <w:sz w:val="24"/>
                <w:lang w:val="en-US"/>
              </w:rPr>
              <w:t>“resident in Montserrat”</w:t>
            </w:r>
            <w:r w:rsidRPr="00F2545F">
              <w:rPr>
                <w:sz w:val="24"/>
                <w:lang w:val="en-US"/>
              </w:rPr>
              <w:t xml:space="preserve"> in relation to a year of assessment means—</w:t>
            </w:r>
          </w:p>
        </w:tc>
      </w:tr>
      <w:tr w:rsidR="000F3AB1" w:rsidRPr="00571FC7" w14:paraId="02CE09C6" w14:textId="77777777" w:rsidTr="004D5980">
        <w:tc>
          <w:tcPr>
            <w:tcW w:w="2960" w:type="dxa"/>
            <w:shd w:val="clear" w:color="auto" w:fill="auto"/>
          </w:tcPr>
          <w:p w14:paraId="10D20702" w14:textId="77777777" w:rsidR="000F3AB1" w:rsidRPr="00571FC7" w:rsidRDefault="000F3AB1" w:rsidP="00831775">
            <w:pPr>
              <w:jc w:val="left"/>
              <w:rPr>
                <w:szCs w:val="24"/>
              </w:rPr>
            </w:pPr>
          </w:p>
        </w:tc>
        <w:tc>
          <w:tcPr>
            <w:tcW w:w="630" w:type="dxa"/>
            <w:shd w:val="clear" w:color="auto" w:fill="auto"/>
          </w:tcPr>
          <w:p w14:paraId="64639E02" w14:textId="77777777" w:rsidR="000F3AB1" w:rsidRPr="00571FC7" w:rsidRDefault="000F3AB1" w:rsidP="00831775">
            <w:pPr>
              <w:jc w:val="left"/>
              <w:rPr>
                <w:szCs w:val="24"/>
              </w:rPr>
            </w:pPr>
          </w:p>
        </w:tc>
        <w:tc>
          <w:tcPr>
            <w:tcW w:w="805" w:type="dxa"/>
            <w:shd w:val="clear" w:color="auto" w:fill="auto"/>
          </w:tcPr>
          <w:p w14:paraId="5CB19B1A" w14:textId="77777777" w:rsidR="000F3AB1" w:rsidRPr="00571FC7" w:rsidRDefault="000F3AB1" w:rsidP="00FD23FC">
            <w:pPr>
              <w:jc w:val="both"/>
              <w:rPr>
                <w:szCs w:val="24"/>
              </w:rPr>
            </w:pPr>
          </w:p>
        </w:tc>
        <w:tc>
          <w:tcPr>
            <w:tcW w:w="533" w:type="dxa"/>
            <w:gridSpan w:val="3"/>
            <w:shd w:val="clear" w:color="auto" w:fill="auto"/>
          </w:tcPr>
          <w:p w14:paraId="24980F43" w14:textId="5B7F2B66" w:rsidR="000F3AB1" w:rsidRPr="00F2545F" w:rsidRDefault="000F3AB1" w:rsidP="00FD23FC">
            <w:pPr>
              <w:jc w:val="both"/>
              <w:rPr>
                <w:szCs w:val="24"/>
              </w:rPr>
            </w:pPr>
            <w:r w:rsidRPr="00F2545F">
              <w:rPr>
                <w:szCs w:val="24"/>
              </w:rPr>
              <w:t>(a)</w:t>
            </w:r>
          </w:p>
        </w:tc>
        <w:tc>
          <w:tcPr>
            <w:tcW w:w="5136" w:type="dxa"/>
            <w:gridSpan w:val="5"/>
            <w:shd w:val="clear" w:color="auto" w:fill="auto"/>
          </w:tcPr>
          <w:p w14:paraId="788E3682" w14:textId="6EA56E23" w:rsidR="000F3AB1" w:rsidRPr="00F2545F" w:rsidRDefault="000F3AB1" w:rsidP="000F3AB1">
            <w:pPr>
              <w:pStyle w:val="sec"/>
              <w:ind w:firstLine="0"/>
              <w:rPr>
                <w:sz w:val="24"/>
                <w:lang w:val="en-US"/>
              </w:rPr>
            </w:pPr>
            <w:r w:rsidRPr="00F2545F">
              <w:rPr>
                <w:sz w:val="24"/>
                <w:lang w:val="en-US"/>
              </w:rPr>
              <w:t xml:space="preserve"> in the case of an individual, that—</w:t>
            </w:r>
          </w:p>
        </w:tc>
      </w:tr>
      <w:tr w:rsidR="000F3AB1" w:rsidRPr="00571FC7" w14:paraId="60234C6C" w14:textId="77777777" w:rsidTr="004D5980">
        <w:tc>
          <w:tcPr>
            <w:tcW w:w="2960" w:type="dxa"/>
            <w:shd w:val="clear" w:color="auto" w:fill="auto"/>
          </w:tcPr>
          <w:p w14:paraId="05AAB5FD" w14:textId="77777777" w:rsidR="000F3AB1" w:rsidRPr="00571FC7" w:rsidRDefault="000F3AB1" w:rsidP="00831775">
            <w:pPr>
              <w:jc w:val="left"/>
              <w:rPr>
                <w:szCs w:val="24"/>
              </w:rPr>
            </w:pPr>
          </w:p>
        </w:tc>
        <w:tc>
          <w:tcPr>
            <w:tcW w:w="630" w:type="dxa"/>
            <w:shd w:val="clear" w:color="auto" w:fill="auto"/>
          </w:tcPr>
          <w:p w14:paraId="01145566" w14:textId="77777777" w:rsidR="000F3AB1" w:rsidRPr="00571FC7" w:rsidRDefault="000F3AB1" w:rsidP="00831775">
            <w:pPr>
              <w:jc w:val="left"/>
              <w:rPr>
                <w:szCs w:val="24"/>
              </w:rPr>
            </w:pPr>
          </w:p>
        </w:tc>
        <w:tc>
          <w:tcPr>
            <w:tcW w:w="805" w:type="dxa"/>
            <w:shd w:val="clear" w:color="auto" w:fill="auto"/>
          </w:tcPr>
          <w:p w14:paraId="041CDD29" w14:textId="77777777" w:rsidR="000F3AB1" w:rsidRPr="00571FC7" w:rsidRDefault="000F3AB1" w:rsidP="00FD23FC">
            <w:pPr>
              <w:jc w:val="both"/>
              <w:rPr>
                <w:szCs w:val="24"/>
              </w:rPr>
            </w:pPr>
          </w:p>
        </w:tc>
        <w:tc>
          <w:tcPr>
            <w:tcW w:w="533" w:type="dxa"/>
            <w:gridSpan w:val="3"/>
            <w:shd w:val="clear" w:color="auto" w:fill="auto"/>
          </w:tcPr>
          <w:p w14:paraId="625D1CB9" w14:textId="77777777" w:rsidR="000F3AB1" w:rsidRPr="00F2545F" w:rsidRDefault="000F3AB1" w:rsidP="00FD23FC">
            <w:pPr>
              <w:jc w:val="both"/>
              <w:rPr>
                <w:szCs w:val="24"/>
              </w:rPr>
            </w:pPr>
          </w:p>
        </w:tc>
        <w:tc>
          <w:tcPr>
            <w:tcW w:w="5136" w:type="dxa"/>
            <w:gridSpan w:val="5"/>
            <w:shd w:val="clear" w:color="auto" w:fill="auto"/>
          </w:tcPr>
          <w:p w14:paraId="2923DEB3" w14:textId="316F2138" w:rsidR="000F3AB1" w:rsidRPr="00F2545F" w:rsidRDefault="000F3AB1" w:rsidP="000F3AB1">
            <w:pPr>
              <w:pStyle w:val="sec"/>
              <w:ind w:firstLine="0"/>
              <w:rPr>
                <w:sz w:val="24"/>
                <w:lang w:val="en-GB"/>
              </w:rPr>
            </w:pPr>
            <w:r w:rsidRPr="00F2545F">
              <w:rPr>
                <w:sz w:val="24"/>
                <w:lang w:val="en-GB"/>
              </w:rPr>
              <w:t>(i)  his permanent place of abode is in Montserrat and that he is physically present therein for some period of time during the basic year unless the Comptroller is satisfied that his absence throughout the whole of the basic year was for the purpose of education, medical treatment, the performance of duties on behalf of the Government or for any other purpose which, in the opinion of the Comptroller is reasonable; or</w:t>
            </w:r>
          </w:p>
        </w:tc>
      </w:tr>
      <w:tr w:rsidR="000F3AB1" w:rsidRPr="00571FC7" w14:paraId="49393BA4" w14:textId="77777777" w:rsidTr="004D5980">
        <w:tc>
          <w:tcPr>
            <w:tcW w:w="2960" w:type="dxa"/>
            <w:shd w:val="clear" w:color="auto" w:fill="auto"/>
          </w:tcPr>
          <w:p w14:paraId="599A4587" w14:textId="77777777" w:rsidR="000F3AB1" w:rsidRPr="00571FC7" w:rsidRDefault="000F3AB1" w:rsidP="00831775">
            <w:pPr>
              <w:jc w:val="left"/>
              <w:rPr>
                <w:szCs w:val="24"/>
              </w:rPr>
            </w:pPr>
          </w:p>
        </w:tc>
        <w:tc>
          <w:tcPr>
            <w:tcW w:w="630" w:type="dxa"/>
            <w:shd w:val="clear" w:color="auto" w:fill="auto"/>
          </w:tcPr>
          <w:p w14:paraId="0E6A3C84" w14:textId="77777777" w:rsidR="000F3AB1" w:rsidRPr="00571FC7" w:rsidRDefault="000F3AB1" w:rsidP="00831775">
            <w:pPr>
              <w:jc w:val="left"/>
              <w:rPr>
                <w:szCs w:val="24"/>
              </w:rPr>
            </w:pPr>
          </w:p>
        </w:tc>
        <w:tc>
          <w:tcPr>
            <w:tcW w:w="805" w:type="dxa"/>
            <w:shd w:val="clear" w:color="auto" w:fill="auto"/>
          </w:tcPr>
          <w:p w14:paraId="1CA039B8" w14:textId="77777777" w:rsidR="000F3AB1" w:rsidRPr="00571FC7" w:rsidRDefault="000F3AB1" w:rsidP="00FD23FC">
            <w:pPr>
              <w:jc w:val="both"/>
              <w:rPr>
                <w:szCs w:val="24"/>
              </w:rPr>
            </w:pPr>
          </w:p>
        </w:tc>
        <w:tc>
          <w:tcPr>
            <w:tcW w:w="533" w:type="dxa"/>
            <w:gridSpan w:val="3"/>
            <w:shd w:val="clear" w:color="auto" w:fill="auto"/>
          </w:tcPr>
          <w:p w14:paraId="49D3104D" w14:textId="77777777" w:rsidR="000F3AB1" w:rsidRPr="00F2545F" w:rsidRDefault="000F3AB1" w:rsidP="00FD23FC">
            <w:pPr>
              <w:jc w:val="both"/>
              <w:rPr>
                <w:szCs w:val="24"/>
              </w:rPr>
            </w:pPr>
          </w:p>
        </w:tc>
        <w:tc>
          <w:tcPr>
            <w:tcW w:w="5136" w:type="dxa"/>
            <w:gridSpan w:val="5"/>
            <w:shd w:val="clear" w:color="auto" w:fill="auto"/>
          </w:tcPr>
          <w:p w14:paraId="41252640" w14:textId="68810FDA" w:rsidR="000F3AB1" w:rsidRPr="00F2545F" w:rsidRDefault="000F3AB1" w:rsidP="000F3AB1">
            <w:pPr>
              <w:pStyle w:val="sec"/>
              <w:ind w:firstLine="0"/>
              <w:rPr>
                <w:sz w:val="24"/>
                <w:lang w:val="en-GB"/>
              </w:rPr>
            </w:pPr>
            <w:r w:rsidRPr="00F2545F">
              <w:rPr>
                <w:sz w:val="24"/>
                <w:lang w:val="en-GB"/>
              </w:rPr>
              <w:t>(ii)</w:t>
            </w:r>
            <w:r w:rsidRPr="00F2545F">
              <w:rPr>
                <w:sz w:val="24"/>
                <w:lang w:val="en-GB"/>
              </w:rPr>
              <w:tab/>
              <w:t>he is physically present in Montserrat for not less than 183 days during the basic year; or</w:t>
            </w:r>
          </w:p>
        </w:tc>
      </w:tr>
      <w:tr w:rsidR="000F3AB1" w:rsidRPr="00571FC7" w14:paraId="771CB929" w14:textId="77777777" w:rsidTr="004D5980">
        <w:tc>
          <w:tcPr>
            <w:tcW w:w="2960" w:type="dxa"/>
            <w:shd w:val="clear" w:color="auto" w:fill="auto"/>
          </w:tcPr>
          <w:p w14:paraId="0C0764F0" w14:textId="77777777" w:rsidR="000F3AB1" w:rsidRPr="00571FC7" w:rsidRDefault="000F3AB1" w:rsidP="00831775">
            <w:pPr>
              <w:jc w:val="left"/>
              <w:rPr>
                <w:szCs w:val="24"/>
              </w:rPr>
            </w:pPr>
          </w:p>
        </w:tc>
        <w:tc>
          <w:tcPr>
            <w:tcW w:w="630" w:type="dxa"/>
            <w:shd w:val="clear" w:color="auto" w:fill="auto"/>
          </w:tcPr>
          <w:p w14:paraId="12B7EFFB" w14:textId="77777777" w:rsidR="000F3AB1" w:rsidRPr="00571FC7" w:rsidRDefault="000F3AB1" w:rsidP="00831775">
            <w:pPr>
              <w:jc w:val="left"/>
              <w:rPr>
                <w:szCs w:val="24"/>
              </w:rPr>
            </w:pPr>
          </w:p>
        </w:tc>
        <w:tc>
          <w:tcPr>
            <w:tcW w:w="805" w:type="dxa"/>
            <w:shd w:val="clear" w:color="auto" w:fill="auto"/>
          </w:tcPr>
          <w:p w14:paraId="357E2AC7" w14:textId="77777777" w:rsidR="000F3AB1" w:rsidRPr="00571FC7" w:rsidRDefault="000F3AB1" w:rsidP="00FD23FC">
            <w:pPr>
              <w:jc w:val="both"/>
              <w:rPr>
                <w:szCs w:val="24"/>
              </w:rPr>
            </w:pPr>
          </w:p>
        </w:tc>
        <w:tc>
          <w:tcPr>
            <w:tcW w:w="533" w:type="dxa"/>
            <w:gridSpan w:val="3"/>
            <w:shd w:val="clear" w:color="auto" w:fill="auto"/>
          </w:tcPr>
          <w:p w14:paraId="443BEFC8" w14:textId="77777777" w:rsidR="000F3AB1" w:rsidRPr="00F2545F" w:rsidRDefault="000F3AB1" w:rsidP="00FD23FC">
            <w:pPr>
              <w:jc w:val="both"/>
              <w:rPr>
                <w:szCs w:val="24"/>
              </w:rPr>
            </w:pPr>
          </w:p>
        </w:tc>
        <w:tc>
          <w:tcPr>
            <w:tcW w:w="5136" w:type="dxa"/>
            <w:gridSpan w:val="5"/>
            <w:shd w:val="clear" w:color="auto" w:fill="auto"/>
          </w:tcPr>
          <w:p w14:paraId="4A6A9D2E" w14:textId="014B64FB" w:rsidR="000F3AB1" w:rsidRPr="00F2545F" w:rsidRDefault="000F3AB1" w:rsidP="000F3AB1">
            <w:pPr>
              <w:pStyle w:val="sec"/>
              <w:ind w:firstLine="0"/>
              <w:rPr>
                <w:sz w:val="24"/>
                <w:lang w:val="en-GB"/>
              </w:rPr>
            </w:pPr>
            <w:r w:rsidRPr="00F2545F">
              <w:rPr>
                <w:sz w:val="24"/>
                <w:lang w:val="en-GB"/>
              </w:rPr>
              <w:t>(iii)he is physically present in Montserrat for some period of time   during  the  basic  year   and   that   such   period   is continuous with a period of physical presence during the basic year for the immediately preceding or succeeding year of assessment of such duration as to qualify him for the status of a resident for such preceding or succeeding year under subparagraph (ii);</w:t>
            </w:r>
          </w:p>
        </w:tc>
      </w:tr>
      <w:tr w:rsidR="000F3AB1" w:rsidRPr="00571FC7" w14:paraId="78733EF0" w14:textId="77777777" w:rsidTr="004D5980">
        <w:tc>
          <w:tcPr>
            <w:tcW w:w="2960" w:type="dxa"/>
            <w:shd w:val="clear" w:color="auto" w:fill="auto"/>
          </w:tcPr>
          <w:p w14:paraId="2E61D28A" w14:textId="77777777" w:rsidR="000F3AB1" w:rsidRPr="00571FC7" w:rsidRDefault="000F3AB1" w:rsidP="00831775">
            <w:pPr>
              <w:jc w:val="left"/>
              <w:rPr>
                <w:szCs w:val="24"/>
              </w:rPr>
            </w:pPr>
          </w:p>
        </w:tc>
        <w:tc>
          <w:tcPr>
            <w:tcW w:w="630" w:type="dxa"/>
            <w:shd w:val="clear" w:color="auto" w:fill="auto"/>
          </w:tcPr>
          <w:p w14:paraId="79D6C634" w14:textId="77777777" w:rsidR="000F3AB1" w:rsidRPr="00571FC7" w:rsidRDefault="000F3AB1" w:rsidP="00831775">
            <w:pPr>
              <w:jc w:val="left"/>
              <w:rPr>
                <w:szCs w:val="24"/>
              </w:rPr>
            </w:pPr>
          </w:p>
        </w:tc>
        <w:tc>
          <w:tcPr>
            <w:tcW w:w="805" w:type="dxa"/>
            <w:shd w:val="clear" w:color="auto" w:fill="auto"/>
          </w:tcPr>
          <w:p w14:paraId="3F7EC36F" w14:textId="77777777" w:rsidR="000F3AB1" w:rsidRPr="00571FC7" w:rsidRDefault="000F3AB1" w:rsidP="00FD23FC">
            <w:pPr>
              <w:jc w:val="both"/>
              <w:rPr>
                <w:szCs w:val="24"/>
              </w:rPr>
            </w:pPr>
          </w:p>
        </w:tc>
        <w:tc>
          <w:tcPr>
            <w:tcW w:w="533" w:type="dxa"/>
            <w:gridSpan w:val="3"/>
            <w:shd w:val="clear" w:color="auto" w:fill="auto"/>
          </w:tcPr>
          <w:p w14:paraId="7D1C4D9D" w14:textId="3A6ABE3E" w:rsidR="000F3AB1" w:rsidRPr="00F2545F" w:rsidRDefault="000F3AB1" w:rsidP="00FD23FC">
            <w:pPr>
              <w:jc w:val="both"/>
              <w:rPr>
                <w:i/>
                <w:szCs w:val="24"/>
              </w:rPr>
            </w:pPr>
            <w:r w:rsidRPr="00F2545F">
              <w:rPr>
                <w:i/>
                <w:szCs w:val="24"/>
              </w:rPr>
              <w:t>(b)</w:t>
            </w:r>
          </w:p>
        </w:tc>
        <w:tc>
          <w:tcPr>
            <w:tcW w:w="5136" w:type="dxa"/>
            <w:gridSpan w:val="5"/>
            <w:shd w:val="clear" w:color="auto" w:fill="auto"/>
          </w:tcPr>
          <w:p w14:paraId="41DA8D80" w14:textId="1038D140" w:rsidR="000F3AB1" w:rsidRPr="00F2545F" w:rsidRDefault="000F3AB1" w:rsidP="000F3AB1">
            <w:pPr>
              <w:pStyle w:val="sec"/>
              <w:ind w:firstLine="0"/>
              <w:rPr>
                <w:sz w:val="24"/>
                <w:lang w:val="en-US"/>
              </w:rPr>
            </w:pPr>
            <w:r w:rsidRPr="00F2545F">
              <w:rPr>
                <w:sz w:val="24"/>
                <w:lang w:val="en-US"/>
              </w:rPr>
              <w:t>in the case of an estate of a deceased person, that immediately prior to his death the deceased person qualified for the status of a resident under paragraph (a);</w:t>
            </w:r>
          </w:p>
        </w:tc>
      </w:tr>
      <w:tr w:rsidR="000F3AB1" w:rsidRPr="00571FC7" w14:paraId="683C6F1F" w14:textId="77777777" w:rsidTr="004D5980">
        <w:trPr>
          <w:trHeight w:val="125"/>
        </w:trPr>
        <w:tc>
          <w:tcPr>
            <w:tcW w:w="2960" w:type="dxa"/>
            <w:shd w:val="clear" w:color="auto" w:fill="auto"/>
          </w:tcPr>
          <w:p w14:paraId="7BED6193" w14:textId="77777777" w:rsidR="000F3AB1" w:rsidRPr="00571FC7" w:rsidRDefault="000F3AB1" w:rsidP="00831775">
            <w:pPr>
              <w:jc w:val="left"/>
              <w:rPr>
                <w:szCs w:val="24"/>
              </w:rPr>
            </w:pPr>
          </w:p>
        </w:tc>
        <w:tc>
          <w:tcPr>
            <w:tcW w:w="630" w:type="dxa"/>
            <w:shd w:val="clear" w:color="auto" w:fill="auto"/>
          </w:tcPr>
          <w:p w14:paraId="5CC52FA0" w14:textId="77777777" w:rsidR="000F3AB1" w:rsidRPr="00571FC7" w:rsidRDefault="000F3AB1" w:rsidP="00831775">
            <w:pPr>
              <w:jc w:val="left"/>
              <w:rPr>
                <w:szCs w:val="24"/>
              </w:rPr>
            </w:pPr>
          </w:p>
        </w:tc>
        <w:tc>
          <w:tcPr>
            <w:tcW w:w="805" w:type="dxa"/>
            <w:shd w:val="clear" w:color="auto" w:fill="auto"/>
          </w:tcPr>
          <w:p w14:paraId="13C0E445" w14:textId="77777777" w:rsidR="000F3AB1" w:rsidRPr="00571FC7" w:rsidRDefault="000F3AB1" w:rsidP="00FD23FC">
            <w:pPr>
              <w:jc w:val="both"/>
              <w:rPr>
                <w:szCs w:val="24"/>
              </w:rPr>
            </w:pPr>
          </w:p>
        </w:tc>
        <w:tc>
          <w:tcPr>
            <w:tcW w:w="533" w:type="dxa"/>
            <w:gridSpan w:val="3"/>
            <w:shd w:val="clear" w:color="auto" w:fill="auto"/>
          </w:tcPr>
          <w:p w14:paraId="6A01E80E" w14:textId="7B5C8CD7" w:rsidR="000F3AB1" w:rsidRPr="000F3AB1" w:rsidRDefault="000F3AB1" w:rsidP="00FD23FC">
            <w:pPr>
              <w:jc w:val="both"/>
              <w:rPr>
                <w:i/>
                <w:szCs w:val="24"/>
              </w:rPr>
            </w:pPr>
            <w:r w:rsidRPr="000F3AB1">
              <w:rPr>
                <w:i/>
                <w:szCs w:val="24"/>
              </w:rPr>
              <w:t>(c)</w:t>
            </w:r>
          </w:p>
        </w:tc>
        <w:tc>
          <w:tcPr>
            <w:tcW w:w="5136" w:type="dxa"/>
            <w:gridSpan w:val="5"/>
            <w:shd w:val="clear" w:color="auto" w:fill="auto"/>
          </w:tcPr>
          <w:p w14:paraId="66305BBE" w14:textId="4E555355" w:rsidR="000F3AB1" w:rsidRPr="004703D6" w:rsidRDefault="000F3AB1" w:rsidP="000F3AB1">
            <w:pPr>
              <w:pStyle w:val="sec"/>
              <w:ind w:firstLine="0"/>
              <w:rPr>
                <w:bCs w:val="0"/>
                <w:sz w:val="24"/>
              </w:rPr>
            </w:pPr>
            <w:r w:rsidRPr="004703D6">
              <w:rPr>
                <w:sz w:val="24"/>
                <w:lang w:val="en-US"/>
              </w:rPr>
              <w:t>in the case of a trust or a body of persons, that such trust or body of persons was established in Montserrat.</w:t>
            </w:r>
          </w:p>
        </w:tc>
      </w:tr>
      <w:tr w:rsidR="009A6DC5" w:rsidRPr="00571FC7" w14:paraId="34D388D3" w14:textId="77777777" w:rsidTr="004D5980">
        <w:trPr>
          <w:gridAfter w:val="2"/>
          <w:wAfter w:w="33" w:type="dxa"/>
        </w:trPr>
        <w:tc>
          <w:tcPr>
            <w:tcW w:w="2960" w:type="dxa"/>
            <w:shd w:val="clear" w:color="auto" w:fill="auto"/>
          </w:tcPr>
          <w:p w14:paraId="5C6FF780" w14:textId="77777777" w:rsidR="009A6DC5" w:rsidRPr="00571FC7" w:rsidRDefault="009A6DC5" w:rsidP="00831775">
            <w:pPr>
              <w:jc w:val="left"/>
              <w:rPr>
                <w:szCs w:val="24"/>
              </w:rPr>
            </w:pPr>
          </w:p>
        </w:tc>
        <w:tc>
          <w:tcPr>
            <w:tcW w:w="630" w:type="dxa"/>
            <w:shd w:val="clear" w:color="auto" w:fill="auto"/>
          </w:tcPr>
          <w:p w14:paraId="4E76E31C" w14:textId="77777777" w:rsidR="009A6DC5" w:rsidRPr="00571FC7" w:rsidRDefault="009A6DC5" w:rsidP="00831775">
            <w:pPr>
              <w:jc w:val="left"/>
              <w:rPr>
                <w:szCs w:val="24"/>
              </w:rPr>
            </w:pPr>
            <w:r w:rsidRPr="00571FC7">
              <w:rPr>
                <w:szCs w:val="24"/>
              </w:rPr>
              <w:t xml:space="preserve">2. </w:t>
            </w:r>
          </w:p>
        </w:tc>
        <w:tc>
          <w:tcPr>
            <w:tcW w:w="6441" w:type="dxa"/>
            <w:gridSpan w:val="7"/>
            <w:shd w:val="clear" w:color="auto" w:fill="auto"/>
          </w:tcPr>
          <w:p w14:paraId="41F37B71" w14:textId="77777777" w:rsidR="009A6DC5" w:rsidRPr="00571FC7" w:rsidRDefault="009A6DC5" w:rsidP="00FD23FC">
            <w:pPr>
              <w:jc w:val="both"/>
              <w:rPr>
                <w:szCs w:val="24"/>
              </w:rPr>
            </w:pPr>
            <w:r w:rsidRPr="00571FC7">
              <w:rPr>
                <w:szCs w:val="24"/>
              </w:rPr>
              <w:t xml:space="preserve">Delete section </w:t>
            </w:r>
            <w:r w:rsidR="006F21BC" w:rsidRPr="00571FC7">
              <w:rPr>
                <w:szCs w:val="24"/>
              </w:rPr>
              <w:t xml:space="preserve">21. </w:t>
            </w:r>
          </w:p>
        </w:tc>
      </w:tr>
      <w:tr w:rsidR="006F21BC" w:rsidRPr="00571FC7" w14:paraId="7EB40D3A" w14:textId="77777777" w:rsidTr="004D5980">
        <w:trPr>
          <w:gridAfter w:val="2"/>
          <w:wAfter w:w="33" w:type="dxa"/>
        </w:trPr>
        <w:tc>
          <w:tcPr>
            <w:tcW w:w="2960" w:type="dxa"/>
            <w:shd w:val="clear" w:color="auto" w:fill="auto"/>
          </w:tcPr>
          <w:p w14:paraId="3234DA46" w14:textId="77777777" w:rsidR="006F21BC" w:rsidRPr="00571FC7" w:rsidRDefault="006F21BC" w:rsidP="00831775">
            <w:pPr>
              <w:jc w:val="left"/>
              <w:rPr>
                <w:szCs w:val="24"/>
              </w:rPr>
            </w:pPr>
          </w:p>
        </w:tc>
        <w:tc>
          <w:tcPr>
            <w:tcW w:w="630" w:type="dxa"/>
            <w:shd w:val="clear" w:color="auto" w:fill="auto"/>
          </w:tcPr>
          <w:p w14:paraId="30A67E2E" w14:textId="77777777" w:rsidR="006F21BC" w:rsidRPr="00571FC7" w:rsidRDefault="006F21BC" w:rsidP="00831775">
            <w:pPr>
              <w:jc w:val="left"/>
              <w:rPr>
                <w:szCs w:val="24"/>
              </w:rPr>
            </w:pPr>
            <w:r w:rsidRPr="00571FC7">
              <w:rPr>
                <w:szCs w:val="24"/>
              </w:rPr>
              <w:t>3.</w:t>
            </w:r>
          </w:p>
        </w:tc>
        <w:tc>
          <w:tcPr>
            <w:tcW w:w="6441" w:type="dxa"/>
            <w:gridSpan w:val="7"/>
            <w:shd w:val="clear" w:color="auto" w:fill="auto"/>
          </w:tcPr>
          <w:p w14:paraId="7E4380E0" w14:textId="77777777" w:rsidR="006F21BC" w:rsidRPr="00571FC7" w:rsidRDefault="006F21BC" w:rsidP="00FD23FC">
            <w:pPr>
              <w:jc w:val="both"/>
              <w:rPr>
                <w:szCs w:val="24"/>
                <w:lang w:val="en-029"/>
              </w:rPr>
            </w:pPr>
            <w:r w:rsidRPr="00571FC7">
              <w:rPr>
                <w:szCs w:val="24"/>
                <w:lang w:val="en-029"/>
              </w:rPr>
              <w:t>In section 24(2)</w:t>
            </w:r>
            <w:r w:rsidR="00FC79A3" w:rsidRPr="00571FC7">
              <w:rPr>
                <w:szCs w:val="24"/>
                <w:lang w:val="en-029"/>
              </w:rPr>
              <w:t xml:space="preserve">(d) </w:t>
            </w:r>
            <w:r w:rsidRPr="00571FC7">
              <w:rPr>
                <w:szCs w:val="24"/>
                <w:lang w:val="en-029"/>
              </w:rPr>
              <w:t xml:space="preserve">insert “or of the Tax Administration Act” </w:t>
            </w:r>
            <w:r w:rsidR="00FC79A3" w:rsidRPr="00571FC7">
              <w:rPr>
                <w:szCs w:val="24"/>
                <w:lang w:val="en-029"/>
              </w:rPr>
              <w:t xml:space="preserve">after </w:t>
            </w:r>
            <w:r w:rsidRPr="00571FC7">
              <w:rPr>
                <w:szCs w:val="24"/>
                <w:lang w:val="en-029"/>
              </w:rPr>
              <w:t xml:space="preserve"> “Act”.</w:t>
            </w:r>
          </w:p>
        </w:tc>
      </w:tr>
      <w:tr w:rsidR="00FC79A3" w:rsidRPr="00571FC7" w14:paraId="520B2338" w14:textId="77777777" w:rsidTr="004D5980">
        <w:trPr>
          <w:gridAfter w:val="2"/>
          <w:wAfter w:w="33" w:type="dxa"/>
        </w:trPr>
        <w:tc>
          <w:tcPr>
            <w:tcW w:w="2960" w:type="dxa"/>
            <w:shd w:val="clear" w:color="auto" w:fill="auto"/>
          </w:tcPr>
          <w:p w14:paraId="5C6C7403" w14:textId="77777777" w:rsidR="00FC79A3" w:rsidRPr="00571FC7" w:rsidRDefault="00FC79A3" w:rsidP="00831775">
            <w:pPr>
              <w:jc w:val="left"/>
              <w:rPr>
                <w:szCs w:val="24"/>
              </w:rPr>
            </w:pPr>
          </w:p>
        </w:tc>
        <w:tc>
          <w:tcPr>
            <w:tcW w:w="630" w:type="dxa"/>
            <w:shd w:val="clear" w:color="auto" w:fill="auto"/>
          </w:tcPr>
          <w:p w14:paraId="47AB805D" w14:textId="77777777" w:rsidR="00FC79A3" w:rsidRPr="00571FC7" w:rsidRDefault="00FC79A3" w:rsidP="00831775">
            <w:pPr>
              <w:jc w:val="left"/>
              <w:rPr>
                <w:szCs w:val="24"/>
              </w:rPr>
            </w:pPr>
            <w:r w:rsidRPr="00571FC7">
              <w:rPr>
                <w:szCs w:val="24"/>
              </w:rPr>
              <w:t>4.</w:t>
            </w:r>
          </w:p>
        </w:tc>
        <w:tc>
          <w:tcPr>
            <w:tcW w:w="6441" w:type="dxa"/>
            <w:gridSpan w:val="7"/>
            <w:shd w:val="clear" w:color="auto" w:fill="auto"/>
          </w:tcPr>
          <w:p w14:paraId="1968517F" w14:textId="77777777" w:rsidR="00FC79A3" w:rsidRPr="00571FC7" w:rsidRDefault="00FC79A3" w:rsidP="006F21BC">
            <w:pPr>
              <w:jc w:val="both"/>
              <w:rPr>
                <w:szCs w:val="24"/>
                <w:lang w:val="en-029"/>
              </w:rPr>
            </w:pPr>
            <w:r w:rsidRPr="00571FC7">
              <w:rPr>
                <w:szCs w:val="24"/>
                <w:lang w:val="en-029"/>
              </w:rPr>
              <w:t>In section 27 insert “or of the Tax Administration Act” after “Act”.</w:t>
            </w:r>
          </w:p>
        </w:tc>
      </w:tr>
      <w:tr w:rsidR="00FC79A3" w:rsidRPr="00571FC7" w14:paraId="55AB0F4E" w14:textId="77777777" w:rsidTr="004D5980">
        <w:trPr>
          <w:gridAfter w:val="2"/>
          <w:wAfter w:w="33" w:type="dxa"/>
        </w:trPr>
        <w:tc>
          <w:tcPr>
            <w:tcW w:w="2960" w:type="dxa"/>
            <w:shd w:val="clear" w:color="auto" w:fill="auto"/>
          </w:tcPr>
          <w:p w14:paraId="1052EA06" w14:textId="77777777" w:rsidR="00FC79A3" w:rsidRPr="00571FC7" w:rsidRDefault="00FC79A3" w:rsidP="00831775">
            <w:pPr>
              <w:jc w:val="left"/>
              <w:rPr>
                <w:szCs w:val="24"/>
              </w:rPr>
            </w:pPr>
          </w:p>
        </w:tc>
        <w:tc>
          <w:tcPr>
            <w:tcW w:w="630" w:type="dxa"/>
            <w:shd w:val="clear" w:color="auto" w:fill="auto"/>
          </w:tcPr>
          <w:p w14:paraId="57E89104" w14:textId="77777777" w:rsidR="00FC79A3" w:rsidRPr="00571FC7" w:rsidRDefault="00FC79A3" w:rsidP="00831775">
            <w:pPr>
              <w:jc w:val="left"/>
              <w:rPr>
                <w:szCs w:val="24"/>
              </w:rPr>
            </w:pPr>
            <w:r w:rsidRPr="00571FC7">
              <w:rPr>
                <w:szCs w:val="24"/>
              </w:rPr>
              <w:t>5.</w:t>
            </w:r>
          </w:p>
        </w:tc>
        <w:tc>
          <w:tcPr>
            <w:tcW w:w="6441" w:type="dxa"/>
            <w:gridSpan w:val="7"/>
            <w:shd w:val="clear" w:color="auto" w:fill="auto"/>
          </w:tcPr>
          <w:p w14:paraId="10102012" w14:textId="27863223" w:rsidR="00FC79A3" w:rsidRPr="00571FC7" w:rsidRDefault="00C35627" w:rsidP="006F21BC">
            <w:pPr>
              <w:jc w:val="both"/>
              <w:rPr>
                <w:szCs w:val="24"/>
                <w:lang w:val="en-029"/>
              </w:rPr>
            </w:pPr>
            <w:r w:rsidRPr="00571FC7">
              <w:rPr>
                <w:szCs w:val="24"/>
                <w:lang w:val="en-029"/>
              </w:rPr>
              <w:t>In section 33(7) insert “or of the Tax Administration Act” after “Act”.</w:t>
            </w:r>
          </w:p>
        </w:tc>
      </w:tr>
      <w:tr w:rsidR="00575849" w:rsidRPr="00571FC7" w14:paraId="6C8AF1C9" w14:textId="77777777" w:rsidTr="004D5980">
        <w:trPr>
          <w:gridAfter w:val="2"/>
          <w:wAfter w:w="33" w:type="dxa"/>
        </w:trPr>
        <w:tc>
          <w:tcPr>
            <w:tcW w:w="2960" w:type="dxa"/>
            <w:shd w:val="clear" w:color="auto" w:fill="auto"/>
          </w:tcPr>
          <w:p w14:paraId="1E770917" w14:textId="77777777" w:rsidR="00575849" w:rsidRPr="00571FC7" w:rsidRDefault="00575849" w:rsidP="00831775">
            <w:pPr>
              <w:jc w:val="left"/>
              <w:rPr>
                <w:szCs w:val="24"/>
              </w:rPr>
            </w:pPr>
          </w:p>
        </w:tc>
        <w:tc>
          <w:tcPr>
            <w:tcW w:w="630" w:type="dxa"/>
            <w:shd w:val="clear" w:color="auto" w:fill="auto"/>
          </w:tcPr>
          <w:p w14:paraId="57A48475" w14:textId="623E36CA" w:rsidR="00575849" w:rsidRPr="00F2545F" w:rsidRDefault="00575849" w:rsidP="00831775">
            <w:pPr>
              <w:jc w:val="left"/>
              <w:rPr>
                <w:szCs w:val="24"/>
              </w:rPr>
            </w:pPr>
            <w:r w:rsidRPr="00F2545F">
              <w:rPr>
                <w:szCs w:val="24"/>
              </w:rPr>
              <w:t>6.</w:t>
            </w:r>
          </w:p>
        </w:tc>
        <w:tc>
          <w:tcPr>
            <w:tcW w:w="6441" w:type="dxa"/>
            <w:gridSpan w:val="7"/>
            <w:shd w:val="clear" w:color="auto" w:fill="auto"/>
          </w:tcPr>
          <w:p w14:paraId="715BDF1B" w14:textId="612DEFB4" w:rsidR="00575849" w:rsidRPr="00F2545F" w:rsidRDefault="00575849" w:rsidP="00FD23FC">
            <w:pPr>
              <w:jc w:val="both"/>
              <w:rPr>
                <w:szCs w:val="24"/>
              </w:rPr>
            </w:pPr>
            <w:r w:rsidRPr="00F2545F">
              <w:rPr>
                <w:szCs w:val="24"/>
              </w:rPr>
              <w:t>Delete section 40(4)</w:t>
            </w:r>
          </w:p>
        </w:tc>
      </w:tr>
      <w:tr w:rsidR="004A26CF" w:rsidRPr="00571FC7" w14:paraId="60EEA5DE" w14:textId="77777777" w:rsidTr="004D5980">
        <w:trPr>
          <w:gridAfter w:val="2"/>
          <w:wAfter w:w="33" w:type="dxa"/>
        </w:trPr>
        <w:tc>
          <w:tcPr>
            <w:tcW w:w="2960" w:type="dxa"/>
            <w:shd w:val="clear" w:color="auto" w:fill="auto"/>
          </w:tcPr>
          <w:p w14:paraId="60C7BADA" w14:textId="77777777" w:rsidR="004A26CF" w:rsidRPr="00571FC7" w:rsidRDefault="004A26CF" w:rsidP="00831775">
            <w:pPr>
              <w:jc w:val="left"/>
              <w:rPr>
                <w:szCs w:val="24"/>
              </w:rPr>
            </w:pPr>
          </w:p>
        </w:tc>
        <w:tc>
          <w:tcPr>
            <w:tcW w:w="630" w:type="dxa"/>
            <w:shd w:val="clear" w:color="auto" w:fill="auto"/>
          </w:tcPr>
          <w:p w14:paraId="695839F3" w14:textId="640D9BCF" w:rsidR="004A26CF" w:rsidRPr="00571FC7" w:rsidRDefault="004A26CF" w:rsidP="00831775">
            <w:pPr>
              <w:jc w:val="left"/>
              <w:rPr>
                <w:szCs w:val="24"/>
              </w:rPr>
            </w:pPr>
            <w:r w:rsidRPr="00571FC7">
              <w:rPr>
                <w:szCs w:val="24"/>
              </w:rPr>
              <w:t>7.</w:t>
            </w:r>
          </w:p>
        </w:tc>
        <w:tc>
          <w:tcPr>
            <w:tcW w:w="6441" w:type="dxa"/>
            <w:gridSpan w:val="7"/>
            <w:shd w:val="clear" w:color="auto" w:fill="auto"/>
          </w:tcPr>
          <w:p w14:paraId="2039B558" w14:textId="6EFB9383" w:rsidR="004A26CF" w:rsidRPr="00571FC7" w:rsidRDefault="004A26CF" w:rsidP="00FD23FC">
            <w:pPr>
              <w:jc w:val="both"/>
              <w:rPr>
                <w:szCs w:val="24"/>
              </w:rPr>
            </w:pPr>
            <w:r w:rsidRPr="00571FC7">
              <w:rPr>
                <w:szCs w:val="24"/>
              </w:rPr>
              <w:t>Delete sections 42, 45,46,47,48 and 49.</w:t>
            </w:r>
          </w:p>
        </w:tc>
      </w:tr>
      <w:tr w:rsidR="004A26CF" w:rsidRPr="00571FC7" w14:paraId="672E70F2" w14:textId="77777777" w:rsidTr="004D5980">
        <w:trPr>
          <w:gridAfter w:val="2"/>
          <w:wAfter w:w="33" w:type="dxa"/>
        </w:trPr>
        <w:tc>
          <w:tcPr>
            <w:tcW w:w="2960" w:type="dxa"/>
            <w:shd w:val="clear" w:color="auto" w:fill="auto"/>
          </w:tcPr>
          <w:p w14:paraId="7281FA4F" w14:textId="77777777" w:rsidR="004A26CF" w:rsidRPr="00571FC7" w:rsidRDefault="004A26CF" w:rsidP="00831775">
            <w:pPr>
              <w:jc w:val="left"/>
              <w:rPr>
                <w:szCs w:val="24"/>
              </w:rPr>
            </w:pPr>
          </w:p>
        </w:tc>
        <w:tc>
          <w:tcPr>
            <w:tcW w:w="630" w:type="dxa"/>
            <w:shd w:val="clear" w:color="auto" w:fill="auto"/>
          </w:tcPr>
          <w:p w14:paraId="7F6CAE4B" w14:textId="71465565" w:rsidR="004A26CF" w:rsidRPr="00571FC7" w:rsidRDefault="004A26CF" w:rsidP="00831775">
            <w:pPr>
              <w:jc w:val="left"/>
              <w:rPr>
                <w:szCs w:val="24"/>
              </w:rPr>
            </w:pPr>
            <w:r w:rsidRPr="00571FC7">
              <w:rPr>
                <w:szCs w:val="24"/>
              </w:rPr>
              <w:t>8.</w:t>
            </w:r>
          </w:p>
        </w:tc>
        <w:tc>
          <w:tcPr>
            <w:tcW w:w="6441" w:type="dxa"/>
            <w:gridSpan w:val="7"/>
            <w:shd w:val="clear" w:color="auto" w:fill="auto"/>
          </w:tcPr>
          <w:p w14:paraId="1D65D87A" w14:textId="3CC5741A" w:rsidR="004A26CF" w:rsidRPr="00571FC7" w:rsidRDefault="00CD7DC5" w:rsidP="00FD23FC">
            <w:pPr>
              <w:jc w:val="both"/>
              <w:rPr>
                <w:szCs w:val="24"/>
              </w:rPr>
            </w:pPr>
            <w:r w:rsidRPr="00571FC7">
              <w:rPr>
                <w:szCs w:val="24"/>
              </w:rPr>
              <w:t>Delete the heading of section 50 and substitute “</w:t>
            </w:r>
            <w:r w:rsidRPr="00571FC7">
              <w:rPr>
                <w:b/>
                <w:szCs w:val="24"/>
              </w:rPr>
              <w:t>Income tax return</w:t>
            </w:r>
            <w:r w:rsidRPr="00571FC7">
              <w:rPr>
                <w:szCs w:val="24"/>
              </w:rPr>
              <w:t xml:space="preserve">” </w:t>
            </w:r>
          </w:p>
        </w:tc>
      </w:tr>
      <w:tr w:rsidR="00CD7DC5" w:rsidRPr="00571FC7" w14:paraId="5DCF05FA" w14:textId="77777777" w:rsidTr="004D5980">
        <w:trPr>
          <w:gridAfter w:val="2"/>
          <w:wAfter w:w="33" w:type="dxa"/>
        </w:trPr>
        <w:tc>
          <w:tcPr>
            <w:tcW w:w="2960" w:type="dxa"/>
            <w:tcBorders>
              <w:bottom w:val="nil"/>
            </w:tcBorders>
            <w:shd w:val="clear" w:color="auto" w:fill="auto"/>
          </w:tcPr>
          <w:p w14:paraId="71A2EA96" w14:textId="77777777" w:rsidR="00CD7DC5" w:rsidRPr="00571FC7" w:rsidRDefault="00CD7DC5" w:rsidP="00831775">
            <w:pPr>
              <w:jc w:val="left"/>
              <w:rPr>
                <w:szCs w:val="24"/>
              </w:rPr>
            </w:pPr>
          </w:p>
        </w:tc>
        <w:tc>
          <w:tcPr>
            <w:tcW w:w="630" w:type="dxa"/>
            <w:tcBorders>
              <w:bottom w:val="nil"/>
            </w:tcBorders>
            <w:shd w:val="clear" w:color="auto" w:fill="auto"/>
          </w:tcPr>
          <w:p w14:paraId="120E70A2" w14:textId="5B546EB2" w:rsidR="00CD7DC5" w:rsidRPr="00571FC7" w:rsidRDefault="00CD7DC5" w:rsidP="00831775">
            <w:pPr>
              <w:jc w:val="left"/>
              <w:rPr>
                <w:szCs w:val="24"/>
              </w:rPr>
            </w:pPr>
            <w:r w:rsidRPr="00571FC7">
              <w:rPr>
                <w:szCs w:val="24"/>
              </w:rPr>
              <w:t xml:space="preserve">9. </w:t>
            </w:r>
          </w:p>
        </w:tc>
        <w:tc>
          <w:tcPr>
            <w:tcW w:w="6441" w:type="dxa"/>
            <w:gridSpan w:val="7"/>
            <w:tcBorders>
              <w:bottom w:val="nil"/>
            </w:tcBorders>
            <w:shd w:val="clear" w:color="auto" w:fill="auto"/>
          </w:tcPr>
          <w:p w14:paraId="4F03BF4E" w14:textId="54791331" w:rsidR="00CD7DC5" w:rsidRPr="00571FC7" w:rsidRDefault="00090244" w:rsidP="00FD23FC">
            <w:pPr>
              <w:jc w:val="both"/>
              <w:rPr>
                <w:szCs w:val="24"/>
              </w:rPr>
            </w:pPr>
            <w:r w:rsidRPr="00571FC7">
              <w:rPr>
                <w:szCs w:val="24"/>
              </w:rPr>
              <w:t>Delete section 50(1) and substitute the following—</w:t>
            </w:r>
          </w:p>
        </w:tc>
      </w:tr>
      <w:tr w:rsidR="004A26CF" w:rsidRPr="00571FC7" w14:paraId="132A97C8" w14:textId="77777777" w:rsidTr="004D5980">
        <w:tc>
          <w:tcPr>
            <w:tcW w:w="2960" w:type="dxa"/>
            <w:tcBorders>
              <w:top w:val="nil"/>
            </w:tcBorders>
            <w:shd w:val="clear" w:color="auto" w:fill="auto"/>
          </w:tcPr>
          <w:p w14:paraId="74A5E17F" w14:textId="77777777" w:rsidR="004A26CF" w:rsidRPr="00571FC7" w:rsidRDefault="004A26CF" w:rsidP="00831775">
            <w:pPr>
              <w:jc w:val="left"/>
              <w:rPr>
                <w:szCs w:val="24"/>
              </w:rPr>
            </w:pPr>
          </w:p>
        </w:tc>
        <w:tc>
          <w:tcPr>
            <w:tcW w:w="630" w:type="dxa"/>
            <w:tcBorders>
              <w:top w:val="nil"/>
            </w:tcBorders>
            <w:shd w:val="clear" w:color="auto" w:fill="auto"/>
          </w:tcPr>
          <w:p w14:paraId="1AC8CD6F" w14:textId="77777777" w:rsidR="004A26CF" w:rsidRPr="00571FC7" w:rsidRDefault="004A26CF" w:rsidP="00831775">
            <w:pPr>
              <w:jc w:val="left"/>
              <w:rPr>
                <w:szCs w:val="24"/>
                <w:highlight w:val="yellow"/>
              </w:rPr>
            </w:pPr>
          </w:p>
        </w:tc>
        <w:tc>
          <w:tcPr>
            <w:tcW w:w="864" w:type="dxa"/>
            <w:gridSpan w:val="2"/>
            <w:tcBorders>
              <w:top w:val="nil"/>
              <w:right w:val="nil"/>
            </w:tcBorders>
            <w:shd w:val="clear" w:color="auto" w:fill="auto"/>
          </w:tcPr>
          <w:p w14:paraId="247DDE63" w14:textId="568919FB" w:rsidR="004A26CF" w:rsidRPr="00571FC7" w:rsidRDefault="00090244" w:rsidP="00831775">
            <w:pPr>
              <w:jc w:val="left"/>
              <w:rPr>
                <w:b/>
                <w:szCs w:val="24"/>
              </w:rPr>
            </w:pPr>
            <w:r w:rsidRPr="00571FC7">
              <w:rPr>
                <w:b/>
                <w:szCs w:val="24"/>
              </w:rPr>
              <w:t>“(1)</w:t>
            </w:r>
          </w:p>
        </w:tc>
        <w:tc>
          <w:tcPr>
            <w:tcW w:w="474" w:type="dxa"/>
            <w:gridSpan w:val="2"/>
            <w:tcBorders>
              <w:top w:val="nil"/>
              <w:left w:val="nil"/>
              <w:right w:val="nil"/>
            </w:tcBorders>
            <w:shd w:val="clear" w:color="auto" w:fill="auto"/>
          </w:tcPr>
          <w:p w14:paraId="0BC94540" w14:textId="77777777" w:rsidR="004A26CF" w:rsidRPr="00571FC7" w:rsidRDefault="004A26CF" w:rsidP="00831775">
            <w:pPr>
              <w:jc w:val="left"/>
              <w:rPr>
                <w:i/>
                <w:szCs w:val="24"/>
                <w:highlight w:val="yellow"/>
              </w:rPr>
            </w:pPr>
          </w:p>
        </w:tc>
        <w:tc>
          <w:tcPr>
            <w:tcW w:w="5136" w:type="dxa"/>
            <w:gridSpan w:val="5"/>
            <w:tcBorders>
              <w:top w:val="nil"/>
              <w:left w:val="nil"/>
            </w:tcBorders>
            <w:shd w:val="clear" w:color="auto" w:fill="auto"/>
          </w:tcPr>
          <w:p w14:paraId="43724E17" w14:textId="1951A7EB" w:rsidR="004A26CF" w:rsidRPr="00571FC7" w:rsidRDefault="00090244" w:rsidP="00FD23FC">
            <w:pPr>
              <w:jc w:val="both"/>
              <w:rPr>
                <w:szCs w:val="24"/>
              </w:rPr>
            </w:pPr>
            <w:r w:rsidRPr="00571FC7">
              <w:rPr>
                <w:szCs w:val="24"/>
              </w:rPr>
              <w:t>“It shall be the duty of every person who is a resident</w:t>
            </w:r>
            <w:r w:rsidR="004D5980">
              <w:rPr>
                <w:szCs w:val="24"/>
              </w:rPr>
              <w:t>,</w:t>
            </w:r>
            <w:r w:rsidRPr="00571FC7">
              <w:rPr>
                <w:szCs w:val="24"/>
              </w:rPr>
              <w:t xml:space="preserve"> trust or a resident body of persons or who receives an income to deliver to the Comptroller on or before 31 March in each year, or such other date as may be prescribed, a true and correct return in the form and manner prescribed, of the whole of his income from every source whatever for the basic year and if absent from Montserrat to give the name and address of an agent residing in Montserrat.”</w:t>
            </w:r>
            <w:r w:rsidR="00084ACB">
              <w:rPr>
                <w:szCs w:val="24"/>
              </w:rPr>
              <w:t>.</w:t>
            </w:r>
          </w:p>
        </w:tc>
      </w:tr>
      <w:tr w:rsidR="00090244" w:rsidRPr="00571FC7" w14:paraId="0DA7477C" w14:textId="77777777" w:rsidTr="004D5980">
        <w:trPr>
          <w:gridAfter w:val="2"/>
          <w:wAfter w:w="33" w:type="dxa"/>
        </w:trPr>
        <w:tc>
          <w:tcPr>
            <w:tcW w:w="2960" w:type="dxa"/>
            <w:tcBorders>
              <w:bottom w:val="nil"/>
            </w:tcBorders>
            <w:shd w:val="clear" w:color="auto" w:fill="auto"/>
          </w:tcPr>
          <w:p w14:paraId="76C97849" w14:textId="77777777" w:rsidR="00090244" w:rsidRPr="00571FC7" w:rsidRDefault="00090244" w:rsidP="00831775">
            <w:pPr>
              <w:jc w:val="left"/>
              <w:rPr>
                <w:szCs w:val="24"/>
              </w:rPr>
            </w:pPr>
          </w:p>
        </w:tc>
        <w:tc>
          <w:tcPr>
            <w:tcW w:w="630" w:type="dxa"/>
            <w:tcBorders>
              <w:bottom w:val="nil"/>
            </w:tcBorders>
            <w:shd w:val="clear" w:color="auto" w:fill="auto"/>
          </w:tcPr>
          <w:p w14:paraId="2A188B45" w14:textId="28313204" w:rsidR="00090244" w:rsidRPr="00571FC7" w:rsidRDefault="00090244" w:rsidP="00831775">
            <w:pPr>
              <w:jc w:val="left"/>
              <w:rPr>
                <w:szCs w:val="24"/>
                <w:highlight w:val="yellow"/>
              </w:rPr>
            </w:pPr>
            <w:r w:rsidRPr="00571FC7">
              <w:rPr>
                <w:szCs w:val="24"/>
              </w:rPr>
              <w:t>10.</w:t>
            </w:r>
          </w:p>
        </w:tc>
        <w:tc>
          <w:tcPr>
            <w:tcW w:w="6441" w:type="dxa"/>
            <w:gridSpan w:val="7"/>
            <w:tcBorders>
              <w:bottom w:val="nil"/>
            </w:tcBorders>
            <w:shd w:val="clear" w:color="auto" w:fill="auto"/>
          </w:tcPr>
          <w:p w14:paraId="0E5C8000" w14:textId="7F88FD47" w:rsidR="00090244" w:rsidRPr="00571FC7" w:rsidRDefault="008C11EA" w:rsidP="00FD23FC">
            <w:pPr>
              <w:jc w:val="both"/>
              <w:rPr>
                <w:szCs w:val="24"/>
              </w:rPr>
            </w:pPr>
            <w:r>
              <w:rPr>
                <w:szCs w:val="24"/>
              </w:rPr>
              <w:t>S</w:t>
            </w:r>
            <w:r w:rsidR="00090244" w:rsidRPr="00571FC7">
              <w:rPr>
                <w:szCs w:val="24"/>
              </w:rPr>
              <w:t>ection 50</w:t>
            </w:r>
            <w:r>
              <w:rPr>
                <w:szCs w:val="24"/>
              </w:rPr>
              <w:t xml:space="preserve"> is amended by inserting</w:t>
            </w:r>
            <w:r w:rsidR="00090244" w:rsidRPr="00571FC7">
              <w:rPr>
                <w:szCs w:val="24"/>
              </w:rPr>
              <w:t xml:space="preserve"> the following</w:t>
            </w:r>
            <w:r>
              <w:rPr>
                <w:szCs w:val="24"/>
              </w:rPr>
              <w:t xml:space="preserve"> as subsection (1A)</w:t>
            </w:r>
            <w:r w:rsidR="00090244" w:rsidRPr="00571FC7">
              <w:rPr>
                <w:szCs w:val="24"/>
              </w:rPr>
              <w:t>—</w:t>
            </w:r>
          </w:p>
        </w:tc>
      </w:tr>
      <w:tr w:rsidR="004D0054" w:rsidRPr="00571FC7" w14:paraId="2A76C274" w14:textId="77777777" w:rsidTr="004D5980">
        <w:trPr>
          <w:gridAfter w:val="3"/>
          <w:wAfter w:w="59" w:type="dxa"/>
        </w:trPr>
        <w:tc>
          <w:tcPr>
            <w:tcW w:w="2960" w:type="dxa"/>
            <w:tcBorders>
              <w:top w:val="nil"/>
            </w:tcBorders>
            <w:shd w:val="clear" w:color="auto" w:fill="auto"/>
          </w:tcPr>
          <w:p w14:paraId="445ACB88" w14:textId="60272380" w:rsidR="00E27013" w:rsidRPr="00571FC7" w:rsidRDefault="00E27013" w:rsidP="00831775">
            <w:pPr>
              <w:jc w:val="left"/>
              <w:rPr>
                <w:szCs w:val="24"/>
                <w:highlight w:val="yellow"/>
              </w:rPr>
            </w:pPr>
          </w:p>
        </w:tc>
        <w:tc>
          <w:tcPr>
            <w:tcW w:w="630" w:type="dxa"/>
            <w:tcBorders>
              <w:top w:val="nil"/>
            </w:tcBorders>
            <w:shd w:val="clear" w:color="auto" w:fill="auto"/>
          </w:tcPr>
          <w:p w14:paraId="6A3EF958" w14:textId="77777777" w:rsidR="00E27013" w:rsidRPr="00571FC7" w:rsidRDefault="00E27013" w:rsidP="00831775">
            <w:pPr>
              <w:jc w:val="left"/>
              <w:rPr>
                <w:szCs w:val="24"/>
                <w:highlight w:val="yellow"/>
              </w:rPr>
            </w:pPr>
          </w:p>
        </w:tc>
        <w:tc>
          <w:tcPr>
            <w:tcW w:w="805" w:type="dxa"/>
            <w:tcBorders>
              <w:top w:val="nil"/>
              <w:right w:val="nil"/>
            </w:tcBorders>
            <w:shd w:val="clear" w:color="auto" w:fill="auto"/>
          </w:tcPr>
          <w:p w14:paraId="0CF0961D" w14:textId="1DE237EB" w:rsidR="00E27013" w:rsidRPr="00571FC7" w:rsidRDefault="00090244" w:rsidP="00831775">
            <w:pPr>
              <w:jc w:val="left"/>
              <w:rPr>
                <w:b/>
                <w:szCs w:val="24"/>
              </w:rPr>
            </w:pPr>
            <w:r w:rsidRPr="00571FC7">
              <w:rPr>
                <w:b/>
                <w:szCs w:val="24"/>
              </w:rPr>
              <w:t>“(</w:t>
            </w:r>
            <w:r w:rsidR="008C11EA">
              <w:rPr>
                <w:b/>
                <w:szCs w:val="24"/>
              </w:rPr>
              <w:t>1A</w:t>
            </w:r>
            <w:r w:rsidRPr="00571FC7">
              <w:rPr>
                <w:b/>
                <w:szCs w:val="24"/>
              </w:rPr>
              <w:t>)</w:t>
            </w:r>
          </w:p>
        </w:tc>
        <w:tc>
          <w:tcPr>
            <w:tcW w:w="366" w:type="dxa"/>
            <w:gridSpan w:val="2"/>
            <w:tcBorders>
              <w:top w:val="nil"/>
              <w:left w:val="nil"/>
              <w:right w:val="nil"/>
            </w:tcBorders>
            <w:shd w:val="clear" w:color="auto" w:fill="auto"/>
          </w:tcPr>
          <w:p w14:paraId="04BB94A8" w14:textId="77777777" w:rsidR="00E27013" w:rsidRPr="00571FC7" w:rsidRDefault="00E27013" w:rsidP="00831775">
            <w:pPr>
              <w:jc w:val="left"/>
              <w:rPr>
                <w:szCs w:val="24"/>
                <w:highlight w:val="yellow"/>
              </w:rPr>
            </w:pPr>
          </w:p>
        </w:tc>
        <w:tc>
          <w:tcPr>
            <w:tcW w:w="5244" w:type="dxa"/>
            <w:gridSpan w:val="3"/>
            <w:tcBorders>
              <w:top w:val="nil"/>
              <w:left w:val="nil"/>
            </w:tcBorders>
            <w:shd w:val="clear" w:color="auto" w:fill="auto"/>
          </w:tcPr>
          <w:p w14:paraId="3443DCB4" w14:textId="3230E86F" w:rsidR="00E27013" w:rsidRPr="00571FC7" w:rsidRDefault="00090244" w:rsidP="00090244">
            <w:pPr>
              <w:jc w:val="both"/>
              <w:rPr>
                <w:szCs w:val="24"/>
                <w:highlight w:val="yellow"/>
              </w:rPr>
            </w:pPr>
            <w:r w:rsidRPr="00571FC7">
              <w:rPr>
                <w:szCs w:val="24"/>
              </w:rPr>
              <w:t>The return described in subsection (1) must include a calculation of the amount of tax payable.”</w:t>
            </w:r>
            <w:r w:rsidR="00084ACB">
              <w:rPr>
                <w:szCs w:val="24"/>
              </w:rPr>
              <w:t>.</w:t>
            </w:r>
          </w:p>
        </w:tc>
      </w:tr>
      <w:tr w:rsidR="00B30F3E" w:rsidRPr="00571FC7" w14:paraId="0ADC1B34" w14:textId="77777777" w:rsidTr="004D5980">
        <w:trPr>
          <w:gridAfter w:val="2"/>
          <w:wAfter w:w="33" w:type="dxa"/>
        </w:trPr>
        <w:tc>
          <w:tcPr>
            <w:tcW w:w="2960" w:type="dxa"/>
            <w:shd w:val="clear" w:color="auto" w:fill="auto"/>
          </w:tcPr>
          <w:p w14:paraId="51D1AD0C" w14:textId="77777777" w:rsidR="00B30F3E" w:rsidRPr="00571FC7" w:rsidRDefault="00B30F3E" w:rsidP="00831775">
            <w:pPr>
              <w:jc w:val="left"/>
              <w:rPr>
                <w:szCs w:val="24"/>
                <w:highlight w:val="yellow"/>
              </w:rPr>
            </w:pPr>
          </w:p>
        </w:tc>
        <w:tc>
          <w:tcPr>
            <w:tcW w:w="630" w:type="dxa"/>
            <w:shd w:val="clear" w:color="auto" w:fill="auto"/>
          </w:tcPr>
          <w:p w14:paraId="73E890A7" w14:textId="58A1E728" w:rsidR="00B30F3E" w:rsidRPr="00571FC7" w:rsidRDefault="00B30F3E" w:rsidP="00831775">
            <w:pPr>
              <w:jc w:val="left"/>
              <w:rPr>
                <w:szCs w:val="24"/>
                <w:highlight w:val="yellow"/>
              </w:rPr>
            </w:pPr>
            <w:r w:rsidRPr="00571FC7">
              <w:rPr>
                <w:szCs w:val="24"/>
              </w:rPr>
              <w:t>11.</w:t>
            </w:r>
          </w:p>
        </w:tc>
        <w:tc>
          <w:tcPr>
            <w:tcW w:w="6441" w:type="dxa"/>
            <w:gridSpan w:val="7"/>
            <w:shd w:val="clear" w:color="auto" w:fill="auto"/>
          </w:tcPr>
          <w:p w14:paraId="78986EB5" w14:textId="4997D766" w:rsidR="00B30F3E" w:rsidRPr="00571FC7" w:rsidRDefault="00B30F3E" w:rsidP="00090244">
            <w:pPr>
              <w:jc w:val="both"/>
              <w:rPr>
                <w:szCs w:val="24"/>
              </w:rPr>
            </w:pPr>
            <w:r w:rsidRPr="00571FC7">
              <w:rPr>
                <w:szCs w:val="24"/>
              </w:rPr>
              <w:t xml:space="preserve">Delete section 50(4) and 50(5). </w:t>
            </w:r>
          </w:p>
        </w:tc>
      </w:tr>
      <w:tr w:rsidR="00A16912" w:rsidRPr="00571FC7" w14:paraId="28DFB44C" w14:textId="77777777" w:rsidTr="004D5980">
        <w:trPr>
          <w:gridAfter w:val="2"/>
          <w:wAfter w:w="33" w:type="dxa"/>
        </w:trPr>
        <w:tc>
          <w:tcPr>
            <w:tcW w:w="2960" w:type="dxa"/>
            <w:shd w:val="clear" w:color="auto" w:fill="auto"/>
          </w:tcPr>
          <w:p w14:paraId="6AF2111E" w14:textId="77777777" w:rsidR="00A16912" w:rsidRPr="00571FC7" w:rsidRDefault="00A16912" w:rsidP="00831775">
            <w:pPr>
              <w:jc w:val="left"/>
              <w:rPr>
                <w:szCs w:val="24"/>
                <w:highlight w:val="yellow"/>
              </w:rPr>
            </w:pPr>
          </w:p>
        </w:tc>
        <w:tc>
          <w:tcPr>
            <w:tcW w:w="630" w:type="dxa"/>
            <w:shd w:val="clear" w:color="auto" w:fill="auto"/>
          </w:tcPr>
          <w:p w14:paraId="63879997" w14:textId="0F6EF1ED" w:rsidR="00A16912" w:rsidRPr="00571FC7" w:rsidRDefault="00A16912" w:rsidP="00831775">
            <w:pPr>
              <w:jc w:val="left"/>
              <w:rPr>
                <w:szCs w:val="24"/>
              </w:rPr>
            </w:pPr>
            <w:r w:rsidRPr="00571FC7">
              <w:rPr>
                <w:szCs w:val="24"/>
              </w:rPr>
              <w:t>12</w:t>
            </w:r>
            <w:r w:rsidR="00571FC7" w:rsidRPr="00571FC7">
              <w:rPr>
                <w:szCs w:val="24"/>
              </w:rPr>
              <w:t>.</w:t>
            </w:r>
          </w:p>
        </w:tc>
        <w:tc>
          <w:tcPr>
            <w:tcW w:w="6441" w:type="dxa"/>
            <w:gridSpan w:val="7"/>
            <w:shd w:val="clear" w:color="auto" w:fill="auto"/>
          </w:tcPr>
          <w:p w14:paraId="12CC0CD7" w14:textId="4472776C" w:rsidR="00A16912" w:rsidRPr="00571FC7" w:rsidRDefault="0092717B" w:rsidP="004D0054">
            <w:pPr>
              <w:jc w:val="both"/>
              <w:rPr>
                <w:szCs w:val="24"/>
              </w:rPr>
            </w:pPr>
            <w:r w:rsidRPr="00571FC7">
              <w:rPr>
                <w:szCs w:val="24"/>
              </w:rPr>
              <w:t>In s</w:t>
            </w:r>
            <w:r w:rsidR="00A16912" w:rsidRPr="00571FC7">
              <w:rPr>
                <w:szCs w:val="24"/>
              </w:rPr>
              <w:t xml:space="preserve">ection </w:t>
            </w:r>
            <w:r w:rsidRPr="00571FC7">
              <w:rPr>
                <w:szCs w:val="24"/>
              </w:rPr>
              <w:t>70(2) delete the following—</w:t>
            </w:r>
          </w:p>
          <w:p w14:paraId="6C4F1C88" w14:textId="77777777" w:rsidR="0092717B" w:rsidRPr="00571FC7" w:rsidRDefault="0092717B" w:rsidP="004D0054">
            <w:pPr>
              <w:pStyle w:val="Default"/>
            </w:pPr>
            <w:r w:rsidRPr="00571FC7">
              <w:t xml:space="preserve">“The collection of tax shall, in cases where notice of objection has been given, remain in abeyance until such objection is determined: </w:t>
            </w:r>
          </w:p>
          <w:p w14:paraId="641C330F" w14:textId="40096D58" w:rsidR="0092717B" w:rsidRPr="00571FC7" w:rsidRDefault="0092717B" w:rsidP="0092717B">
            <w:pPr>
              <w:jc w:val="both"/>
              <w:rPr>
                <w:szCs w:val="24"/>
              </w:rPr>
            </w:pPr>
            <w:r w:rsidRPr="00571FC7">
              <w:rPr>
                <w:szCs w:val="24"/>
              </w:rPr>
              <w:t>Provided that, the Comptroller may in such case enforce payment of that portion of the tax (if any) which is not in dispute or a sum not less than 75% of the tax assessed”</w:t>
            </w:r>
          </w:p>
        </w:tc>
      </w:tr>
      <w:tr w:rsidR="00571FC7" w:rsidRPr="00571FC7" w14:paraId="43F206BA" w14:textId="77777777" w:rsidTr="004D5980">
        <w:trPr>
          <w:gridAfter w:val="2"/>
          <w:wAfter w:w="33" w:type="dxa"/>
        </w:trPr>
        <w:tc>
          <w:tcPr>
            <w:tcW w:w="2960" w:type="dxa"/>
            <w:shd w:val="clear" w:color="auto" w:fill="auto"/>
          </w:tcPr>
          <w:p w14:paraId="6FE34793" w14:textId="77777777" w:rsidR="00571FC7" w:rsidRPr="00571FC7" w:rsidRDefault="00571FC7" w:rsidP="00831775">
            <w:pPr>
              <w:jc w:val="left"/>
              <w:rPr>
                <w:szCs w:val="24"/>
                <w:highlight w:val="yellow"/>
              </w:rPr>
            </w:pPr>
          </w:p>
        </w:tc>
        <w:tc>
          <w:tcPr>
            <w:tcW w:w="630" w:type="dxa"/>
            <w:shd w:val="clear" w:color="auto" w:fill="auto"/>
          </w:tcPr>
          <w:p w14:paraId="7D3DBA79" w14:textId="36F8D919" w:rsidR="00571FC7" w:rsidRPr="00571FC7" w:rsidRDefault="00571FC7" w:rsidP="00831775">
            <w:pPr>
              <w:jc w:val="left"/>
              <w:rPr>
                <w:szCs w:val="24"/>
              </w:rPr>
            </w:pPr>
            <w:r w:rsidRPr="00571FC7">
              <w:rPr>
                <w:szCs w:val="24"/>
              </w:rPr>
              <w:t>13.</w:t>
            </w:r>
          </w:p>
        </w:tc>
        <w:tc>
          <w:tcPr>
            <w:tcW w:w="6441" w:type="dxa"/>
            <w:gridSpan w:val="7"/>
            <w:shd w:val="clear" w:color="auto" w:fill="auto"/>
          </w:tcPr>
          <w:p w14:paraId="4427BFB3" w14:textId="7E811B90" w:rsidR="00571FC7" w:rsidRPr="00571FC7" w:rsidRDefault="00571FC7" w:rsidP="00090244">
            <w:pPr>
              <w:jc w:val="both"/>
              <w:rPr>
                <w:szCs w:val="24"/>
              </w:rPr>
            </w:pPr>
            <w:r w:rsidRPr="00571FC7">
              <w:rPr>
                <w:szCs w:val="24"/>
              </w:rPr>
              <w:t>Delete section 70(3), 70(4), 70(5) and 70(6).</w:t>
            </w:r>
          </w:p>
        </w:tc>
      </w:tr>
      <w:tr w:rsidR="000345A7" w:rsidRPr="00571FC7" w14:paraId="14DC83A9" w14:textId="77777777" w:rsidTr="004D5980">
        <w:trPr>
          <w:gridAfter w:val="2"/>
          <w:wAfter w:w="33" w:type="dxa"/>
        </w:trPr>
        <w:tc>
          <w:tcPr>
            <w:tcW w:w="2960" w:type="dxa"/>
            <w:shd w:val="clear" w:color="auto" w:fill="auto"/>
          </w:tcPr>
          <w:p w14:paraId="28F4238F" w14:textId="39153E4A" w:rsidR="000345A7" w:rsidRPr="00571FC7" w:rsidRDefault="000345A7" w:rsidP="00831775">
            <w:pPr>
              <w:jc w:val="left"/>
              <w:rPr>
                <w:szCs w:val="24"/>
                <w:highlight w:val="yellow"/>
              </w:rPr>
            </w:pPr>
          </w:p>
        </w:tc>
        <w:tc>
          <w:tcPr>
            <w:tcW w:w="630" w:type="dxa"/>
            <w:shd w:val="clear" w:color="auto" w:fill="auto"/>
          </w:tcPr>
          <w:p w14:paraId="3904F3B3" w14:textId="2FE8C233" w:rsidR="000345A7" w:rsidRPr="00571FC7" w:rsidRDefault="00571FC7" w:rsidP="00831775">
            <w:pPr>
              <w:jc w:val="left"/>
              <w:rPr>
                <w:szCs w:val="24"/>
              </w:rPr>
            </w:pPr>
            <w:r w:rsidRPr="00571FC7">
              <w:rPr>
                <w:szCs w:val="24"/>
              </w:rPr>
              <w:t>14</w:t>
            </w:r>
            <w:r w:rsidR="00A16912" w:rsidRPr="00571FC7">
              <w:rPr>
                <w:szCs w:val="24"/>
              </w:rPr>
              <w:t>.</w:t>
            </w:r>
          </w:p>
        </w:tc>
        <w:tc>
          <w:tcPr>
            <w:tcW w:w="6441" w:type="dxa"/>
            <w:gridSpan w:val="7"/>
            <w:shd w:val="clear" w:color="auto" w:fill="auto"/>
          </w:tcPr>
          <w:p w14:paraId="0E05F033" w14:textId="42E6B4ED" w:rsidR="000345A7" w:rsidRPr="00571FC7" w:rsidRDefault="00421C52" w:rsidP="00090244">
            <w:pPr>
              <w:jc w:val="both"/>
              <w:rPr>
                <w:szCs w:val="24"/>
              </w:rPr>
            </w:pPr>
            <w:r>
              <w:rPr>
                <w:szCs w:val="24"/>
              </w:rPr>
              <w:t xml:space="preserve">Delete </w:t>
            </w:r>
            <w:r w:rsidR="00A16912" w:rsidRPr="00571FC7">
              <w:rPr>
                <w:szCs w:val="24"/>
              </w:rPr>
              <w:t>sections 52,56,58,60,61,62,63,64,65,66,67,68,69</w:t>
            </w:r>
            <w:r>
              <w:rPr>
                <w:szCs w:val="24"/>
              </w:rPr>
              <w:t>,</w:t>
            </w:r>
            <w:r w:rsidR="00A16912" w:rsidRPr="00571FC7">
              <w:rPr>
                <w:szCs w:val="24"/>
              </w:rPr>
              <w:t>74,75, 76, 77, 78, 79, 80, 81, 82, 83, 84, 85 86, 87, 88, 89, and 90</w:t>
            </w:r>
            <w:r w:rsidR="00571FC7" w:rsidRPr="00571FC7">
              <w:rPr>
                <w:szCs w:val="24"/>
              </w:rPr>
              <w:t xml:space="preserve">. </w:t>
            </w:r>
          </w:p>
        </w:tc>
      </w:tr>
    </w:tbl>
    <w:p w14:paraId="3974D4F0" w14:textId="77777777" w:rsidR="00E27013" w:rsidRPr="00571FC7" w:rsidRDefault="00E27013" w:rsidP="00E27013">
      <w:pPr>
        <w:pStyle w:val="Normal-Schedule"/>
        <w:jc w:val="right"/>
        <w:rPr>
          <w:b/>
          <w:sz w:val="24"/>
          <w:szCs w:val="24"/>
        </w:rPr>
      </w:pPr>
    </w:p>
    <w:p w14:paraId="5219BC73" w14:textId="5CA54E5A" w:rsidR="00E27013" w:rsidRPr="002677F2" w:rsidRDefault="002677F2" w:rsidP="00E27013">
      <w:pPr>
        <w:pStyle w:val="Normal-Schedule"/>
        <w:jc w:val="right"/>
        <w:rPr>
          <w:b/>
          <w:sz w:val="24"/>
          <w:szCs w:val="24"/>
        </w:rPr>
      </w:pPr>
      <w:r w:rsidRPr="002677F2">
        <w:rPr>
          <w:i/>
          <w:sz w:val="24"/>
          <w:szCs w:val="24"/>
        </w:rPr>
        <w:t>Sgd. Charliena M. L. White (Miss.)</w:t>
      </w:r>
    </w:p>
    <w:p w14:paraId="405F69A2" w14:textId="72C787E7" w:rsidR="00E27013" w:rsidRDefault="002677F2" w:rsidP="002677F2">
      <w:pPr>
        <w:pStyle w:val="Normal-Schedule"/>
        <w:rPr>
          <w:b/>
          <w:sz w:val="24"/>
          <w:szCs w:val="24"/>
        </w:rPr>
      </w:pPr>
      <w:r>
        <w:rPr>
          <w:b/>
          <w:sz w:val="24"/>
          <w:szCs w:val="24"/>
        </w:rPr>
        <w:t xml:space="preserve">                                                            </w:t>
      </w:r>
      <w:r w:rsidR="00E27013" w:rsidRPr="00571FC7">
        <w:rPr>
          <w:b/>
          <w:sz w:val="24"/>
          <w:szCs w:val="24"/>
        </w:rPr>
        <w:t>SPEAKER</w:t>
      </w:r>
    </w:p>
    <w:p w14:paraId="6BB5A320" w14:textId="77777777" w:rsidR="002677F2" w:rsidRPr="00571FC7" w:rsidRDefault="002677F2" w:rsidP="002677F2">
      <w:pPr>
        <w:pStyle w:val="Normal-Schedule"/>
        <w:rPr>
          <w:b/>
          <w:sz w:val="24"/>
          <w:szCs w:val="24"/>
        </w:rPr>
      </w:pPr>
    </w:p>
    <w:p w14:paraId="7B638032" w14:textId="4CE2B4FD" w:rsidR="002677F2" w:rsidRPr="00EA0BFB" w:rsidRDefault="002677F2" w:rsidP="002677F2">
      <w:pPr>
        <w:tabs>
          <w:tab w:val="left" w:pos="5040"/>
        </w:tabs>
        <w:ind w:hanging="270"/>
        <w:jc w:val="both"/>
        <w:rPr>
          <w:szCs w:val="24"/>
        </w:rPr>
      </w:pPr>
      <w:r w:rsidRPr="00EA0BFB">
        <w:rPr>
          <w:szCs w:val="24"/>
        </w:rPr>
        <w:t>Passed by the</w:t>
      </w:r>
      <w:r>
        <w:rPr>
          <w:szCs w:val="24"/>
        </w:rPr>
        <w:t xml:space="preserve"> Legislative Assembly this </w:t>
      </w:r>
      <w:r>
        <w:rPr>
          <w:szCs w:val="24"/>
        </w:rPr>
        <w:t>19</w:t>
      </w:r>
      <w:r w:rsidRPr="002E242F">
        <w:rPr>
          <w:szCs w:val="24"/>
          <w:vertAlign w:val="superscript"/>
        </w:rPr>
        <w:t>th</w:t>
      </w:r>
      <w:r>
        <w:rPr>
          <w:szCs w:val="24"/>
        </w:rPr>
        <w:t xml:space="preserve"> </w:t>
      </w:r>
      <w:r w:rsidRPr="00EA0BFB">
        <w:rPr>
          <w:szCs w:val="24"/>
        </w:rPr>
        <w:t>d</w:t>
      </w:r>
      <w:r>
        <w:rPr>
          <w:szCs w:val="24"/>
        </w:rPr>
        <w:t>ay of December</w:t>
      </w:r>
      <w:r w:rsidRPr="00EA0BFB">
        <w:rPr>
          <w:szCs w:val="24"/>
        </w:rPr>
        <w:t>, 2023.</w:t>
      </w:r>
    </w:p>
    <w:p w14:paraId="4E1A1A3B" w14:textId="77777777" w:rsidR="00E27013" w:rsidRPr="00571FC7" w:rsidRDefault="00E27013" w:rsidP="00E27013">
      <w:pPr>
        <w:pStyle w:val="Normal-Schedule"/>
        <w:tabs>
          <w:tab w:val="clear" w:pos="2722"/>
          <w:tab w:val="left" w:pos="2700"/>
          <w:tab w:val="left" w:pos="4536"/>
          <w:tab w:val="left" w:pos="5812"/>
        </w:tabs>
        <w:jc w:val="both"/>
        <w:rPr>
          <w:sz w:val="24"/>
          <w:szCs w:val="24"/>
        </w:rPr>
      </w:pPr>
    </w:p>
    <w:p w14:paraId="5A6D1961" w14:textId="77777777" w:rsidR="00E27013" w:rsidRPr="00571FC7" w:rsidRDefault="00E27013" w:rsidP="00E27013">
      <w:pPr>
        <w:pStyle w:val="Normal-Schedule"/>
        <w:tabs>
          <w:tab w:val="clear" w:pos="2722"/>
          <w:tab w:val="left" w:pos="2700"/>
          <w:tab w:val="left" w:pos="4536"/>
          <w:tab w:val="left" w:pos="5812"/>
        </w:tabs>
        <w:jc w:val="both"/>
        <w:rPr>
          <w:sz w:val="24"/>
          <w:szCs w:val="24"/>
        </w:rPr>
      </w:pPr>
      <w:bookmarkStart w:id="5" w:name="_GoBack"/>
      <w:bookmarkEnd w:id="5"/>
    </w:p>
    <w:p w14:paraId="2673972D" w14:textId="640426BB" w:rsidR="00E27013" w:rsidRPr="002677F2" w:rsidRDefault="002677F2" w:rsidP="002677F2">
      <w:pPr>
        <w:tabs>
          <w:tab w:val="left" w:pos="5040"/>
        </w:tabs>
        <w:spacing w:line="276" w:lineRule="auto"/>
        <w:rPr>
          <w:i/>
        </w:rPr>
      </w:pPr>
      <w:r>
        <w:t xml:space="preserve">Sgd. </w:t>
      </w:r>
      <w:proofErr w:type="spellStart"/>
      <w:r w:rsidRPr="001D3B8E">
        <w:rPr>
          <w:i/>
        </w:rPr>
        <w:t>Dr.</w:t>
      </w:r>
      <w:proofErr w:type="spellEnd"/>
      <w:r w:rsidRPr="001D3B8E">
        <w:rPr>
          <w:i/>
        </w:rPr>
        <w:t xml:space="preserve"> Judith Baker</w:t>
      </w:r>
    </w:p>
    <w:p w14:paraId="3B7B5345" w14:textId="77777777" w:rsidR="00E27013" w:rsidRPr="00571FC7" w:rsidRDefault="00E27013" w:rsidP="00E27013">
      <w:pPr>
        <w:pStyle w:val="Normal-Schedule"/>
        <w:tabs>
          <w:tab w:val="left" w:pos="4536"/>
          <w:tab w:val="left" w:pos="5812"/>
        </w:tabs>
        <w:rPr>
          <w:sz w:val="24"/>
          <w:szCs w:val="24"/>
        </w:rPr>
      </w:pPr>
      <w:r w:rsidRPr="00571FC7">
        <w:rPr>
          <w:b/>
          <w:sz w:val="24"/>
          <w:szCs w:val="24"/>
        </w:rPr>
        <w:t>CLERK OF THE LEGISLATIVE ASSEMBLY</w:t>
      </w:r>
    </w:p>
    <w:p w14:paraId="05364135" w14:textId="77777777" w:rsidR="00E27013" w:rsidRPr="00571FC7" w:rsidRDefault="00E27013" w:rsidP="00E27013">
      <w:pPr>
        <w:rPr>
          <w:szCs w:val="24"/>
        </w:rPr>
      </w:pPr>
    </w:p>
    <w:p w14:paraId="0D703824" w14:textId="77777777" w:rsidR="007A72E1" w:rsidRPr="00571FC7" w:rsidRDefault="007A72E1">
      <w:pPr>
        <w:rPr>
          <w:szCs w:val="24"/>
        </w:rPr>
      </w:pPr>
    </w:p>
    <w:sectPr w:rsidR="007A72E1" w:rsidRPr="00571FC7" w:rsidSect="00F77139">
      <w:headerReference w:type="default" r:id="rId12"/>
      <w:pgSz w:w="12240" w:h="15840" w:code="1"/>
      <w:pgMar w:top="1440" w:right="2880" w:bottom="1440" w:left="2880" w:header="63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DC9FBF" w14:textId="77777777" w:rsidR="00C11BA0" w:rsidRDefault="00C11BA0" w:rsidP="00E27013">
      <w:pPr>
        <w:spacing w:before="0" w:after="0"/>
      </w:pPr>
      <w:r>
        <w:separator/>
      </w:r>
    </w:p>
  </w:endnote>
  <w:endnote w:type="continuationSeparator" w:id="0">
    <w:p w14:paraId="48535C40" w14:textId="77777777" w:rsidR="00C11BA0" w:rsidRDefault="00C11BA0" w:rsidP="00E2701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4FF55" w14:textId="1C941801" w:rsidR="00413B0C" w:rsidRDefault="009E4E51" w:rsidP="00F77139">
    <w:pPr>
      <w:pStyle w:val="Footer"/>
      <w:pBdr>
        <w:top w:val="single" w:sz="2" w:space="1" w:color="auto"/>
      </w:pBdr>
      <w:tabs>
        <w:tab w:val="clear" w:pos="4153"/>
        <w:tab w:val="clear" w:pos="8306"/>
        <w:tab w:val="right" w:pos="3150"/>
      </w:tabs>
      <w:jc w:val="both"/>
    </w:pPr>
    <w:r>
      <w:tab/>
    </w:r>
    <w:r>
      <w:fldChar w:fldCharType="begin"/>
    </w:r>
    <w:r>
      <w:instrText xml:space="preserve"> PAGE   \* MERGEFORMAT </w:instrText>
    </w:r>
    <w:r>
      <w:fldChar w:fldCharType="separate"/>
    </w:r>
    <w:r w:rsidR="002677F2">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CDB28" w14:textId="77777777" w:rsidR="00413B0C" w:rsidRPr="00B44E88" w:rsidRDefault="00413B0C" w:rsidP="00F77139">
    <w:pPr>
      <w:pStyle w:val="Footer"/>
      <w:pBdr>
        <w:top w:val="single" w:sz="2" w:space="1" w:color="auto"/>
      </w:pBdr>
      <w:jc w:val="both"/>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866F50" w14:textId="77777777" w:rsidR="00C11BA0" w:rsidRDefault="00C11BA0" w:rsidP="00E27013">
      <w:pPr>
        <w:spacing w:before="0" w:after="0"/>
      </w:pPr>
      <w:r>
        <w:separator/>
      </w:r>
    </w:p>
  </w:footnote>
  <w:footnote w:type="continuationSeparator" w:id="0">
    <w:p w14:paraId="05BF2B0A" w14:textId="77777777" w:rsidR="00C11BA0" w:rsidRDefault="00C11BA0" w:rsidP="00E2701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D1D9E" w14:textId="2417D0D1" w:rsidR="00413B0C" w:rsidRDefault="009E4E51">
    <w:pPr>
      <w:pStyle w:val="Header"/>
      <w:pBdr>
        <w:bottom w:val="single" w:sz="2" w:space="0" w:color="auto"/>
      </w:pBdr>
      <w:tabs>
        <w:tab w:val="clear" w:pos="4320"/>
        <w:tab w:val="clear" w:pos="8640"/>
        <w:tab w:val="left" w:pos="2880"/>
        <w:tab w:val="center" w:pos="3240"/>
        <w:tab w:val="center" w:pos="5760"/>
        <w:tab w:val="right" w:pos="7301"/>
      </w:tabs>
      <w:rPr>
        <w:rStyle w:val="PageNumber"/>
      </w:rPr>
    </w:pPr>
    <w:r>
      <w:rPr>
        <w:smallCaps/>
        <w:lang w:val="en-US"/>
      </w:rPr>
      <w:t xml:space="preserve">Montserrat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lang w:val="en-US"/>
      </w:rPr>
      <w:tab/>
    </w:r>
    <w:r>
      <w:fldChar w:fldCharType="begin"/>
    </w:r>
    <w:r>
      <w:instrText xml:space="preserve"> TITLE  \* MERGEFORMAT </w:instrText>
    </w:r>
    <w:r>
      <w:fldChar w:fldCharType="end"/>
    </w:r>
    <w:r>
      <w:rPr>
        <w:b/>
        <w:sz w:val="18"/>
        <w:lang w:val="en-US"/>
      </w:rPr>
      <w:tab/>
    </w:r>
  </w:p>
  <w:p w14:paraId="1E9607B3" w14:textId="77777777" w:rsidR="00413B0C" w:rsidRDefault="009E4E51">
    <w:pPr>
      <w:pStyle w:val="Header"/>
      <w:tabs>
        <w:tab w:val="clear" w:pos="4320"/>
        <w:tab w:val="clear" w:pos="8640"/>
        <w:tab w:val="center" w:pos="180"/>
        <w:tab w:val="center" w:pos="3060"/>
        <w:tab w:val="right" w:pos="5940"/>
        <w:tab w:val="right" w:pos="7299"/>
      </w:tabs>
      <w:ind w:left="-360"/>
    </w:pPr>
    <w:r>
      <w:rPr>
        <w:b/>
        <w:sz w:val="14"/>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C2E3B" w14:textId="77777777" w:rsidR="00413B0C" w:rsidRPr="0058656D" w:rsidRDefault="009E4E51" w:rsidP="00F77139">
    <w:r w:rsidRPr="0058656D">
      <w:t>Montserrat</w:t>
    </w:r>
  </w:p>
  <w:p w14:paraId="72167DC0" w14:textId="77777777" w:rsidR="00413B0C" w:rsidRPr="0058656D" w:rsidRDefault="009E4E51" w:rsidP="00F77139">
    <w:r w:rsidRPr="00F66D5F">
      <w:t>Income and Corporation Tax (Amendment)</w:t>
    </w:r>
    <w:r>
      <w:t xml:space="preserve"> Bill</w:t>
    </w:r>
    <w:r w:rsidRPr="0058656D">
      <w:t>, 201</w:t>
    </w:r>
    <w:r>
      <w:t>4</w:t>
    </w:r>
  </w:p>
  <w:p w14:paraId="63E3134D" w14:textId="77777777" w:rsidR="00413B0C" w:rsidRPr="0058656D" w:rsidRDefault="009E4E51" w:rsidP="00F77139">
    <w:r w:rsidRPr="0058656D">
      <w:t>No.      of 201</w:t>
    </w:r>
    <w:r>
      <w:t>4</w:t>
    </w:r>
  </w:p>
  <w:p w14:paraId="19686830" w14:textId="77777777" w:rsidR="00413B0C" w:rsidRPr="0053227D" w:rsidRDefault="00413B0C" w:rsidP="00F77139">
    <w:pPr>
      <w:pStyle w:val="Header"/>
      <w:pBdr>
        <w:bottom w:val="single" w:sz="2" w:space="0" w:color="auto"/>
      </w:pBdr>
      <w:tabs>
        <w:tab w:val="clear" w:pos="4320"/>
        <w:tab w:val="clear" w:pos="8640"/>
        <w:tab w:val="left" w:pos="1080"/>
        <w:tab w:val="left" w:pos="1800"/>
        <w:tab w:val="center" w:pos="3240"/>
        <w:tab w:val="center" w:pos="6300"/>
        <w:tab w:val="right" w:pos="7200"/>
      </w:tabs>
      <w:rPr>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1931A" w14:textId="77777777" w:rsidR="00413B0C" w:rsidRPr="0058656D" w:rsidRDefault="009E4E51" w:rsidP="00F77139">
    <w:r w:rsidRPr="0058656D">
      <w:t>Montserrat</w:t>
    </w:r>
  </w:p>
  <w:p w14:paraId="46954A66" w14:textId="5F129388" w:rsidR="00413B0C" w:rsidRPr="0058656D" w:rsidRDefault="00E27013" w:rsidP="00F77139">
    <w:r>
      <w:t>Revenue Laws (Consequential Amendments</w:t>
    </w:r>
    <w:r w:rsidR="009E4E51" w:rsidRPr="00B47137">
      <w:t>)</w:t>
    </w:r>
    <w:r w:rsidR="009E4E51">
      <w:t xml:space="preserve"> </w:t>
    </w:r>
    <w:r w:rsidR="002D2328">
      <w:t>Act</w:t>
    </w:r>
    <w:r w:rsidR="00F32D96">
      <w:t>, 202</w:t>
    </w:r>
    <w:r w:rsidR="00413B0C">
      <w:t>3</w:t>
    </w:r>
  </w:p>
  <w:p w14:paraId="685411EE" w14:textId="2F6F7664" w:rsidR="00413B0C" w:rsidRDefault="00F32D96" w:rsidP="00F77139">
    <w:r>
      <w:t xml:space="preserve">No. </w:t>
    </w:r>
    <w:r w:rsidR="009359EA">
      <w:t>1</w:t>
    </w:r>
    <w:r w:rsidR="002D2328">
      <w:t>4</w:t>
    </w:r>
    <w:r>
      <w:t xml:space="preserve"> of 202</w:t>
    </w:r>
    <w:r w:rsidR="00413B0C">
      <w:t>3</w:t>
    </w:r>
  </w:p>
  <w:p w14:paraId="7C40C05B" w14:textId="77777777" w:rsidR="00413B0C" w:rsidRPr="0053227D" w:rsidRDefault="00413B0C" w:rsidP="00F77139">
    <w:pPr>
      <w:pStyle w:val="Header"/>
      <w:pBdr>
        <w:bottom w:val="single" w:sz="2" w:space="0" w:color="auto"/>
      </w:pBdr>
      <w:tabs>
        <w:tab w:val="clear" w:pos="4320"/>
        <w:tab w:val="clear" w:pos="8640"/>
        <w:tab w:val="left" w:pos="1080"/>
        <w:tab w:val="left" w:pos="1800"/>
        <w:tab w:val="center" w:pos="3240"/>
        <w:tab w:val="center" w:pos="6300"/>
        <w:tab w:val="right" w:pos="7200"/>
      </w:tabs>
      <w:jc w:val="both"/>
      <w:rPr>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966DDE"/>
    <w:multiLevelType w:val="hybridMultilevel"/>
    <w:tmpl w:val="120A8AEE"/>
    <w:lvl w:ilvl="0" w:tplc="71D0D12C">
      <w:start w:val="1"/>
      <w:numFmt w:val="decimal"/>
      <w:lvlText w:val="%1"/>
      <w:lvlJc w:val="left"/>
      <w:pPr>
        <w:ind w:left="570" w:hanging="570"/>
      </w:pPr>
      <w:rPr>
        <w:rFonts w:cs="Times New Roman" w:hint="default"/>
        <w:b/>
      </w:rPr>
    </w:lvl>
    <w:lvl w:ilvl="1" w:tplc="13A4D642">
      <w:start w:val="1"/>
      <w:numFmt w:val="lowerLetter"/>
      <w:lvlText w:val="(%2)"/>
      <w:lvlJc w:val="left"/>
      <w:pPr>
        <w:ind w:left="1080" w:hanging="360"/>
      </w:pPr>
      <w:rPr>
        <w:rFonts w:cs="Times New Roman"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013"/>
    <w:rsid w:val="000345A7"/>
    <w:rsid w:val="00052C0B"/>
    <w:rsid w:val="000616FA"/>
    <w:rsid w:val="00084ACB"/>
    <w:rsid w:val="00090244"/>
    <w:rsid w:val="000968E0"/>
    <w:rsid w:val="000E1AC1"/>
    <w:rsid w:val="000F3AB1"/>
    <w:rsid w:val="001E1E45"/>
    <w:rsid w:val="002677F2"/>
    <w:rsid w:val="002D2328"/>
    <w:rsid w:val="00301BC3"/>
    <w:rsid w:val="00397110"/>
    <w:rsid w:val="00413B0C"/>
    <w:rsid w:val="00421C52"/>
    <w:rsid w:val="004703D6"/>
    <w:rsid w:val="00496547"/>
    <w:rsid w:val="004A26CF"/>
    <w:rsid w:val="004B363B"/>
    <w:rsid w:val="004D0054"/>
    <w:rsid w:val="004D5980"/>
    <w:rsid w:val="005509D1"/>
    <w:rsid w:val="00571FC7"/>
    <w:rsid w:val="00575849"/>
    <w:rsid w:val="006A25A3"/>
    <w:rsid w:val="006F21BC"/>
    <w:rsid w:val="007A72E1"/>
    <w:rsid w:val="0087570E"/>
    <w:rsid w:val="008C11EA"/>
    <w:rsid w:val="008D2CD2"/>
    <w:rsid w:val="008D34FD"/>
    <w:rsid w:val="00910F64"/>
    <w:rsid w:val="00926CF9"/>
    <w:rsid w:val="0092717B"/>
    <w:rsid w:val="009359EA"/>
    <w:rsid w:val="0096227C"/>
    <w:rsid w:val="009A6DC5"/>
    <w:rsid w:val="009D3C78"/>
    <w:rsid w:val="009E4E51"/>
    <w:rsid w:val="009F16A8"/>
    <w:rsid w:val="00A16912"/>
    <w:rsid w:val="00A43334"/>
    <w:rsid w:val="00A46E1F"/>
    <w:rsid w:val="00A54AAE"/>
    <w:rsid w:val="00B30F3E"/>
    <w:rsid w:val="00B340C4"/>
    <w:rsid w:val="00B649D9"/>
    <w:rsid w:val="00BF6979"/>
    <w:rsid w:val="00C02188"/>
    <w:rsid w:val="00C11BA0"/>
    <w:rsid w:val="00C333AE"/>
    <w:rsid w:val="00C335BD"/>
    <w:rsid w:val="00C35627"/>
    <w:rsid w:val="00CD7DC5"/>
    <w:rsid w:val="00D50468"/>
    <w:rsid w:val="00D648CA"/>
    <w:rsid w:val="00E27013"/>
    <w:rsid w:val="00E45541"/>
    <w:rsid w:val="00EC77A4"/>
    <w:rsid w:val="00F2545F"/>
    <w:rsid w:val="00F32D96"/>
    <w:rsid w:val="00F84899"/>
    <w:rsid w:val="00FB2B93"/>
    <w:rsid w:val="00FC79A3"/>
    <w:rsid w:val="00FD221B"/>
    <w:rsid w:val="00FD2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53A08"/>
  <w15:chartTrackingRefBased/>
  <w15:docId w15:val="{B80351EE-59B7-4E0D-8270-355DBBECD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7013"/>
    <w:pPr>
      <w:spacing w:before="120" w:after="120" w:line="240" w:lineRule="auto"/>
      <w:jc w:val="center"/>
    </w:pPr>
    <w:rPr>
      <w:rFonts w:ascii="Times New Roman" w:eastAsia="Times New Roman" w:hAnsi="Times New Roman" w:cs="Times New Roman"/>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rangement">
    <w:name w:val="Arrangement"/>
    <w:basedOn w:val="Normal"/>
    <w:uiPriority w:val="99"/>
    <w:rsid w:val="00E27013"/>
    <w:pPr>
      <w:tabs>
        <w:tab w:val="right" w:pos="547"/>
        <w:tab w:val="left" w:pos="821"/>
      </w:tabs>
      <w:spacing w:before="40" w:line="240" w:lineRule="exact"/>
      <w:ind w:left="821" w:hanging="821"/>
    </w:pPr>
    <w:rPr>
      <w:sz w:val="22"/>
    </w:rPr>
  </w:style>
  <w:style w:type="paragraph" w:customStyle="1" w:styleId="BoldCentreHead">
    <w:name w:val="BoldCentreHead"/>
    <w:basedOn w:val="Normal"/>
    <w:uiPriority w:val="99"/>
    <w:rsid w:val="00E27013"/>
    <w:pPr>
      <w:keepNext/>
      <w:spacing w:before="240"/>
    </w:pPr>
    <w:rPr>
      <w:rFonts w:ascii="Times" w:hAnsi="Times"/>
      <w:b/>
      <w:caps/>
    </w:rPr>
  </w:style>
  <w:style w:type="paragraph" w:styleId="Footer">
    <w:name w:val="footer"/>
    <w:basedOn w:val="Normal"/>
    <w:link w:val="FooterChar"/>
    <w:uiPriority w:val="99"/>
    <w:rsid w:val="00E27013"/>
    <w:pPr>
      <w:tabs>
        <w:tab w:val="center" w:pos="4153"/>
        <w:tab w:val="right" w:pos="8306"/>
      </w:tabs>
    </w:pPr>
  </w:style>
  <w:style w:type="character" w:customStyle="1" w:styleId="FooterChar">
    <w:name w:val="Footer Char"/>
    <w:basedOn w:val="DefaultParagraphFont"/>
    <w:link w:val="Footer"/>
    <w:uiPriority w:val="99"/>
    <w:rsid w:val="00E27013"/>
    <w:rPr>
      <w:rFonts w:ascii="Times New Roman" w:eastAsia="Times New Roman" w:hAnsi="Times New Roman" w:cs="Times New Roman"/>
      <w:sz w:val="24"/>
      <w:szCs w:val="20"/>
      <w:lang w:val="en-GB"/>
    </w:rPr>
  </w:style>
  <w:style w:type="paragraph" w:styleId="Header">
    <w:name w:val="header"/>
    <w:basedOn w:val="Normal"/>
    <w:link w:val="HeaderChar"/>
    <w:uiPriority w:val="99"/>
    <w:rsid w:val="00E27013"/>
    <w:pPr>
      <w:tabs>
        <w:tab w:val="center" w:pos="4320"/>
        <w:tab w:val="right" w:pos="8640"/>
      </w:tabs>
    </w:pPr>
  </w:style>
  <w:style w:type="character" w:customStyle="1" w:styleId="HeaderChar">
    <w:name w:val="Header Char"/>
    <w:basedOn w:val="DefaultParagraphFont"/>
    <w:link w:val="Header"/>
    <w:uiPriority w:val="99"/>
    <w:rsid w:val="00E27013"/>
    <w:rPr>
      <w:rFonts w:ascii="Times New Roman" w:eastAsia="Times New Roman" w:hAnsi="Times New Roman" w:cs="Times New Roman"/>
      <w:sz w:val="24"/>
      <w:szCs w:val="20"/>
      <w:lang w:val="en-GB"/>
    </w:rPr>
  </w:style>
  <w:style w:type="character" w:styleId="Hyperlink">
    <w:name w:val="Hyperlink"/>
    <w:uiPriority w:val="99"/>
    <w:rsid w:val="00E27013"/>
    <w:rPr>
      <w:rFonts w:cs="Times New Roman"/>
      <w:color w:val="0000FF"/>
      <w:u w:val="none"/>
    </w:rPr>
  </w:style>
  <w:style w:type="paragraph" w:customStyle="1" w:styleId="LongTitle">
    <w:name w:val="Long Title"/>
    <w:basedOn w:val="Normal"/>
    <w:uiPriority w:val="99"/>
    <w:rsid w:val="00E27013"/>
    <w:pPr>
      <w:jc w:val="both"/>
    </w:pPr>
    <w:rPr>
      <w:smallCaps/>
    </w:rPr>
  </w:style>
  <w:style w:type="paragraph" w:customStyle="1" w:styleId="MarginalNoteRev">
    <w:name w:val="Marginal Note Rev"/>
    <w:basedOn w:val="Normal"/>
    <w:link w:val="MarginalNoteRevChar"/>
    <w:uiPriority w:val="99"/>
    <w:rsid w:val="00E27013"/>
    <w:pPr>
      <w:keepNext/>
      <w:keepLines/>
      <w:tabs>
        <w:tab w:val="left" w:pos="576"/>
      </w:tabs>
      <w:spacing w:before="240" w:after="0"/>
      <w:ind w:left="576" w:hanging="576"/>
      <w:jc w:val="left"/>
    </w:pPr>
    <w:rPr>
      <w:b/>
      <w:sz w:val="20"/>
    </w:rPr>
  </w:style>
  <w:style w:type="character" w:styleId="PageNumber">
    <w:name w:val="page number"/>
    <w:uiPriority w:val="99"/>
    <w:rsid w:val="00E27013"/>
    <w:rPr>
      <w:rFonts w:cs="Times New Roman"/>
    </w:rPr>
  </w:style>
  <w:style w:type="paragraph" w:customStyle="1" w:styleId="Sub-Section">
    <w:name w:val="Sub-Section"/>
    <w:basedOn w:val="Normal"/>
    <w:link w:val="Sub-SectionChar"/>
    <w:uiPriority w:val="99"/>
    <w:rsid w:val="00E27013"/>
    <w:pPr>
      <w:overflowPunct w:val="0"/>
      <w:autoSpaceDE w:val="0"/>
      <w:autoSpaceDN w:val="0"/>
      <w:adjustRightInd w:val="0"/>
      <w:ind w:left="1008" w:hanging="432"/>
      <w:jc w:val="both"/>
      <w:textAlignment w:val="baseline"/>
    </w:pPr>
    <w:rPr>
      <w:szCs w:val="24"/>
      <w:lang w:val="en-AU"/>
    </w:rPr>
  </w:style>
  <w:style w:type="paragraph" w:customStyle="1" w:styleId="OneLineSpaceAct">
    <w:name w:val="OneLineSpaceAct"/>
    <w:basedOn w:val="Normal"/>
    <w:uiPriority w:val="99"/>
    <w:rsid w:val="00E27013"/>
  </w:style>
  <w:style w:type="paragraph" w:styleId="TOC3">
    <w:name w:val="toc 3"/>
    <w:basedOn w:val="Normal"/>
    <w:next w:val="Normal"/>
    <w:autoRedefine/>
    <w:uiPriority w:val="39"/>
    <w:rsid w:val="00E27013"/>
    <w:pPr>
      <w:tabs>
        <w:tab w:val="left" w:pos="540"/>
        <w:tab w:val="left" w:pos="900"/>
        <w:tab w:val="right" w:leader="dot" w:pos="6750"/>
      </w:tabs>
      <w:contextualSpacing/>
      <w:jc w:val="both"/>
    </w:pPr>
    <w:rPr>
      <w:noProof/>
      <w:sz w:val="20"/>
      <w:szCs w:val="22"/>
      <w:lang w:val="en-US"/>
    </w:rPr>
  </w:style>
  <w:style w:type="paragraph" w:customStyle="1" w:styleId="Normal-Schedule">
    <w:name w:val="Normal - Schedule"/>
    <w:uiPriority w:val="99"/>
    <w:rsid w:val="00E27013"/>
    <w:pPr>
      <w:tabs>
        <w:tab w:val="left" w:pos="454"/>
        <w:tab w:val="left" w:pos="907"/>
        <w:tab w:val="left" w:pos="1361"/>
        <w:tab w:val="left" w:pos="1814"/>
        <w:tab w:val="left" w:pos="2722"/>
      </w:tabs>
      <w:overflowPunct w:val="0"/>
      <w:autoSpaceDE w:val="0"/>
      <w:autoSpaceDN w:val="0"/>
      <w:adjustRightInd w:val="0"/>
      <w:spacing w:before="120" w:after="120" w:line="240" w:lineRule="auto"/>
      <w:jc w:val="center"/>
      <w:textAlignment w:val="baseline"/>
    </w:pPr>
    <w:rPr>
      <w:rFonts w:ascii="Times New Roman" w:eastAsia="Times New Roman" w:hAnsi="Times New Roman" w:cs="Times New Roman"/>
      <w:sz w:val="20"/>
      <w:szCs w:val="20"/>
      <w:lang w:val="en-AU"/>
    </w:rPr>
  </w:style>
  <w:style w:type="character" w:customStyle="1" w:styleId="Sub-SectionChar">
    <w:name w:val="Sub-Section Char"/>
    <w:link w:val="Sub-Section"/>
    <w:uiPriority w:val="99"/>
    <w:locked/>
    <w:rsid w:val="00E27013"/>
    <w:rPr>
      <w:rFonts w:ascii="Times New Roman" w:eastAsia="Times New Roman" w:hAnsi="Times New Roman" w:cs="Times New Roman"/>
      <w:sz w:val="24"/>
      <w:szCs w:val="24"/>
      <w:lang w:val="en-AU"/>
    </w:rPr>
  </w:style>
  <w:style w:type="character" w:customStyle="1" w:styleId="MarginalNoteRevChar">
    <w:name w:val="Marginal Note Rev Char"/>
    <w:link w:val="MarginalNoteRev"/>
    <w:uiPriority w:val="99"/>
    <w:locked/>
    <w:rsid w:val="00E27013"/>
    <w:rPr>
      <w:rFonts w:ascii="Times New Roman" w:eastAsia="Times New Roman" w:hAnsi="Times New Roman" w:cs="Times New Roman"/>
      <w:b/>
      <w:sz w:val="20"/>
      <w:szCs w:val="20"/>
      <w:lang w:val="en-GB"/>
    </w:rPr>
  </w:style>
  <w:style w:type="paragraph" w:styleId="TOC1">
    <w:name w:val="toc 1"/>
    <w:basedOn w:val="Normal"/>
    <w:next w:val="Normal"/>
    <w:autoRedefine/>
    <w:uiPriority w:val="39"/>
    <w:unhideWhenUsed/>
    <w:rsid w:val="00E27013"/>
    <w:pPr>
      <w:tabs>
        <w:tab w:val="right" w:leader="dot" w:pos="6749"/>
      </w:tabs>
      <w:spacing w:after="100"/>
    </w:pPr>
    <w:rPr>
      <w:rFonts w:eastAsia="MS Mincho"/>
      <w:b/>
      <w:noProof/>
      <w:lang w:val="en-029"/>
    </w:rPr>
  </w:style>
  <w:style w:type="paragraph" w:customStyle="1" w:styleId="sec">
    <w:name w:val="sec"/>
    <w:basedOn w:val="Normal"/>
    <w:link w:val="secChar"/>
    <w:rsid w:val="00FD23FC"/>
    <w:pPr>
      <w:spacing w:before="100" w:beforeAutospacing="1" w:after="100" w:afterAutospacing="1"/>
      <w:ind w:firstLine="284"/>
      <w:jc w:val="both"/>
    </w:pPr>
    <w:rPr>
      <w:rFonts w:eastAsia="SimSun"/>
      <w:bCs/>
      <w:color w:val="000000"/>
      <w:sz w:val="22"/>
      <w:szCs w:val="24"/>
      <w:lang w:val="en-029"/>
    </w:rPr>
  </w:style>
  <w:style w:type="character" w:customStyle="1" w:styleId="secChar">
    <w:name w:val="sec Char"/>
    <w:link w:val="sec"/>
    <w:rsid w:val="00FD23FC"/>
    <w:rPr>
      <w:rFonts w:ascii="Times New Roman" w:eastAsia="SimSun" w:hAnsi="Times New Roman" w:cs="Times New Roman"/>
      <w:bCs/>
      <w:color w:val="000000"/>
      <w:szCs w:val="24"/>
      <w:lang w:val="en-029"/>
    </w:rPr>
  </w:style>
  <w:style w:type="character" w:styleId="CommentReference">
    <w:name w:val="annotation reference"/>
    <w:basedOn w:val="DefaultParagraphFont"/>
    <w:uiPriority w:val="99"/>
    <w:semiHidden/>
    <w:unhideWhenUsed/>
    <w:rsid w:val="00FD23FC"/>
    <w:rPr>
      <w:sz w:val="16"/>
      <w:szCs w:val="16"/>
    </w:rPr>
  </w:style>
  <w:style w:type="paragraph" w:styleId="CommentText">
    <w:name w:val="annotation text"/>
    <w:basedOn w:val="Normal"/>
    <w:link w:val="CommentTextChar"/>
    <w:uiPriority w:val="99"/>
    <w:unhideWhenUsed/>
    <w:rsid w:val="00FD23FC"/>
    <w:rPr>
      <w:sz w:val="20"/>
    </w:rPr>
  </w:style>
  <w:style w:type="character" w:customStyle="1" w:styleId="CommentTextChar">
    <w:name w:val="Comment Text Char"/>
    <w:basedOn w:val="DefaultParagraphFont"/>
    <w:link w:val="CommentText"/>
    <w:uiPriority w:val="99"/>
    <w:semiHidden/>
    <w:rsid w:val="00FD23FC"/>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D23FC"/>
    <w:rPr>
      <w:b/>
      <w:bCs/>
    </w:rPr>
  </w:style>
  <w:style w:type="character" w:customStyle="1" w:styleId="CommentSubjectChar">
    <w:name w:val="Comment Subject Char"/>
    <w:basedOn w:val="CommentTextChar"/>
    <w:link w:val="CommentSubject"/>
    <w:uiPriority w:val="99"/>
    <w:semiHidden/>
    <w:rsid w:val="00FD23FC"/>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FD23F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3FC"/>
    <w:rPr>
      <w:rFonts w:ascii="Segoe UI" w:eastAsia="Times New Roman" w:hAnsi="Segoe UI" w:cs="Segoe UI"/>
      <w:sz w:val="18"/>
      <w:szCs w:val="18"/>
      <w:lang w:val="en-GB"/>
    </w:rPr>
  </w:style>
  <w:style w:type="paragraph" w:customStyle="1" w:styleId="Default">
    <w:name w:val="Default"/>
    <w:rsid w:val="0092717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D6D6D-8B7C-454A-821D-2F8159483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911</Words>
  <Characters>5195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Sherasmus Evelyn</dc:creator>
  <cp:keywords/>
  <dc:description/>
  <cp:lastModifiedBy>Laureen Bramble</cp:lastModifiedBy>
  <cp:revision>5</cp:revision>
  <cp:lastPrinted>2023-12-20T15:54:00Z</cp:lastPrinted>
  <dcterms:created xsi:type="dcterms:W3CDTF">2023-12-20T15:47:00Z</dcterms:created>
  <dcterms:modified xsi:type="dcterms:W3CDTF">2024-01-19T15:18:00Z</dcterms:modified>
</cp:coreProperties>
</file>