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7A3276" w14:textId="77777777" w:rsidR="005F384C" w:rsidRPr="003F26A2" w:rsidRDefault="005F384C" w:rsidP="005F384C">
      <w:r w:rsidRPr="003F26A2">
        <w:t>M O N T S E R R A T</w:t>
      </w:r>
    </w:p>
    <w:p w14:paraId="4BEEBBFF" w14:textId="77777777" w:rsidR="005F384C" w:rsidRPr="003F26A2" w:rsidRDefault="005F384C" w:rsidP="005F384C"/>
    <w:p w14:paraId="20AF0B64" w14:textId="77777777" w:rsidR="005F384C" w:rsidRPr="003F26A2" w:rsidRDefault="005F384C" w:rsidP="005F384C">
      <w:pPr>
        <w:rPr>
          <w:rFonts w:eastAsia="MS Mincho"/>
          <w:b/>
        </w:rPr>
      </w:pPr>
    </w:p>
    <w:p w14:paraId="7654C86D" w14:textId="66C32471" w:rsidR="005F384C" w:rsidRPr="003F26A2" w:rsidRDefault="006F496C" w:rsidP="005F384C">
      <w:pPr>
        <w:rPr>
          <w:b/>
        </w:rPr>
      </w:pPr>
      <w:r w:rsidRPr="003F26A2">
        <w:rPr>
          <w:b/>
        </w:rPr>
        <w:t>PUBLIC FINANCE (MANAGEMENT AND</w:t>
      </w:r>
      <w:r w:rsidR="00661F05" w:rsidRPr="003F26A2">
        <w:rPr>
          <w:b/>
        </w:rPr>
        <w:t xml:space="preserve"> </w:t>
      </w:r>
      <w:r w:rsidRPr="003F26A2">
        <w:rPr>
          <w:b/>
        </w:rPr>
        <w:t>(ACCOUNTABILITY</w:t>
      </w:r>
      <w:r w:rsidR="005F384C" w:rsidRPr="003F26A2">
        <w:rPr>
          <w:b/>
        </w:rPr>
        <w:t xml:space="preserve">) (AMENDMENT) </w:t>
      </w:r>
      <w:r w:rsidR="000475C7">
        <w:rPr>
          <w:b/>
        </w:rPr>
        <w:t>ACT</w:t>
      </w:r>
    </w:p>
    <w:p w14:paraId="2D99FA48" w14:textId="77777777" w:rsidR="005F384C" w:rsidRPr="003F26A2" w:rsidRDefault="005F384C" w:rsidP="005F384C">
      <w:pPr>
        <w:rPr>
          <w:rFonts w:eastAsia="MS Mincho"/>
        </w:rPr>
      </w:pPr>
    </w:p>
    <w:p w14:paraId="0723593A" w14:textId="01501C67" w:rsidR="005F384C" w:rsidRPr="003F26A2" w:rsidRDefault="005F384C" w:rsidP="005F384C">
      <w:pPr>
        <w:rPr>
          <w:rFonts w:eastAsia="MS Mincho"/>
        </w:rPr>
      </w:pPr>
      <w:r w:rsidRPr="003F26A2">
        <w:rPr>
          <w:rFonts w:eastAsia="MS Mincho"/>
        </w:rPr>
        <w:t xml:space="preserve">No. </w:t>
      </w:r>
      <w:r w:rsidR="000475C7">
        <w:rPr>
          <w:rFonts w:eastAsia="MS Mincho"/>
        </w:rPr>
        <w:t>9</w:t>
      </w:r>
      <w:r w:rsidR="00643791">
        <w:rPr>
          <w:rFonts w:eastAsia="MS Mincho"/>
        </w:rPr>
        <w:t xml:space="preserve"> </w:t>
      </w:r>
      <w:r w:rsidRPr="003F26A2">
        <w:rPr>
          <w:rFonts w:eastAsia="MS Mincho"/>
        </w:rPr>
        <w:t>of 20</w:t>
      </w:r>
      <w:r w:rsidR="005A5C91" w:rsidRPr="003F26A2">
        <w:rPr>
          <w:rFonts w:eastAsia="MS Mincho"/>
        </w:rPr>
        <w:t>2</w:t>
      </w:r>
      <w:r w:rsidR="004C59F9" w:rsidRPr="003F26A2">
        <w:rPr>
          <w:rFonts w:eastAsia="MS Mincho"/>
        </w:rPr>
        <w:t>1</w:t>
      </w:r>
    </w:p>
    <w:p w14:paraId="7222BAF8" w14:textId="77777777" w:rsidR="005F384C" w:rsidRPr="003F26A2" w:rsidRDefault="005F384C" w:rsidP="005F384C">
      <w:pPr>
        <w:rPr>
          <w:rFonts w:eastAsia="MS Mincho"/>
          <w:b/>
        </w:rPr>
      </w:pPr>
    </w:p>
    <w:p w14:paraId="396B9F13" w14:textId="77777777" w:rsidR="005F384C" w:rsidRPr="003F26A2" w:rsidRDefault="005F384C" w:rsidP="005F384C">
      <w:pPr>
        <w:rPr>
          <w:rFonts w:eastAsia="MS Mincho"/>
          <w:b/>
        </w:rPr>
      </w:pPr>
      <w:r w:rsidRPr="003F26A2">
        <w:rPr>
          <w:rFonts w:eastAsia="MS Mincho"/>
          <w:b/>
        </w:rPr>
        <w:t>ARRANGEMENT OF SECTIONS</w:t>
      </w:r>
    </w:p>
    <w:p w14:paraId="70C273CA" w14:textId="77777777" w:rsidR="005F384C" w:rsidRPr="003F26A2" w:rsidRDefault="005F384C" w:rsidP="005F384C">
      <w:pPr>
        <w:pStyle w:val="BoldCentreHead"/>
        <w:rPr>
          <w:rFonts w:ascii="Times New Roman" w:eastAsia="MS Mincho" w:hAnsi="Times New Roman"/>
          <w:b w:val="0"/>
          <w:bCs/>
        </w:rPr>
      </w:pPr>
    </w:p>
    <w:p w14:paraId="0C8863C3" w14:textId="4C2D43F6" w:rsidR="007E7C94" w:rsidRPr="003F26A2" w:rsidRDefault="006926B1">
      <w:pPr>
        <w:pStyle w:val="TOC3"/>
        <w:rPr>
          <w:rFonts w:asciiTheme="minorHAnsi" w:eastAsiaTheme="minorEastAsia" w:hAnsiTheme="minorHAnsi" w:cstheme="minorBidi"/>
          <w:sz w:val="22"/>
          <w:lang w:val="en-TT" w:eastAsia="en-TT"/>
        </w:rPr>
      </w:pPr>
      <w:r w:rsidRPr="003F26A2">
        <w:rPr>
          <w:rFonts w:eastAsia="MS Mincho"/>
          <w:sz w:val="24"/>
          <w:szCs w:val="24"/>
        </w:rPr>
        <w:fldChar w:fldCharType="begin"/>
      </w:r>
      <w:r w:rsidR="005F384C" w:rsidRPr="003F26A2">
        <w:rPr>
          <w:rFonts w:eastAsia="MS Mincho"/>
          <w:sz w:val="24"/>
          <w:szCs w:val="24"/>
        </w:rPr>
        <w:instrText xml:space="preserve"> TOC \h \z \t "BoldCentreHead,1,Centre Italic,2,Marginal Note Rev,3,PartHead,1" </w:instrText>
      </w:r>
      <w:r w:rsidRPr="003F26A2">
        <w:rPr>
          <w:rFonts w:eastAsia="MS Mincho"/>
          <w:sz w:val="24"/>
          <w:szCs w:val="24"/>
        </w:rPr>
        <w:fldChar w:fldCharType="separate"/>
      </w:r>
      <w:hyperlink w:anchor="_Toc69403058" w:history="1">
        <w:r w:rsidR="007E7C94" w:rsidRPr="003F26A2">
          <w:rPr>
            <w:rStyle w:val="Hyperlink"/>
          </w:rPr>
          <w:t>1.</w:t>
        </w:r>
        <w:r w:rsidR="007E7C94" w:rsidRPr="003F26A2">
          <w:rPr>
            <w:rFonts w:asciiTheme="minorHAnsi" w:eastAsiaTheme="minorEastAsia" w:hAnsiTheme="minorHAnsi" w:cstheme="minorBidi"/>
            <w:sz w:val="22"/>
            <w:lang w:val="en-TT" w:eastAsia="en-TT"/>
          </w:rPr>
          <w:tab/>
        </w:r>
        <w:r w:rsidR="007E7C94" w:rsidRPr="003F26A2">
          <w:rPr>
            <w:rStyle w:val="Hyperlink"/>
          </w:rPr>
          <w:t>Short title</w:t>
        </w:r>
        <w:r w:rsidR="007E7C94" w:rsidRPr="003F26A2">
          <w:rPr>
            <w:webHidden/>
          </w:rPr>
          <w:tab/>
        </w:r>
        <w:r w:rsidR="007E7C94" w:rsidRPr="003F26A2">
          <w:rPr>
            <w:webHidden/>
          </w:rPr>
          <w:fldChar w:fldCharType="begin"/>
        </w:r>
        <w:r w:rsidR="007E7C94" w:rsidRPr="003F26A2">
          <w:rPr>
            <w:webHidden/>
          </w:rPr>
          <w:instrText xml:space="preserve"> PAGEREF _Toc69403058 \h </w:instrText>
        </w:r>
        <w:r w:rsidR="007E7C94" w:rsidRPr="003F26A2">
          <w:rPr>
            <w:webHidden/>
          </w:rPr>
        </w:r>
        <w:r w:rsidR="007E7C94" w:rsidRPr="003F26A2">
          <w:rPr>
            <w:webHidden/>
          </w:rPr>
          <w:fldChar w:fldCharType="separate"/>
        </w:r>
        <w:r w:rsidR="00930303">
          <w:rPr>
            <w:webHidden/>
          </w:rPr>
          <w:t>2</w:t>
        </w:r>
        <w:r w:rsidR="007E7C94" w:rsidRPr="003F26A2">
          <w:rPr>
            <w:webHidden/>
          </w:rPr>
          <w:fldChar w:fldCharType="end"/>
        </w:r>
      </w:hyperlink>
    </w:p>
    <w:p w14:paraId="6767F60C" w14:textId="3A489540" w:rsidR="007E7C94" w:rsidRPr="003F26A2" w:rsidRDefault="00C45F23">
      <w:pPr>
        <w:pStyle w:val="TOC3"/>
        <w:rPr>
          <w:rFonts w:asciiTheme="minorHAnsi" w:eastAsiaTheme="minorEastAsia" w:hAnsiTheme="minorHAnsi" w:cstheme="minorBidi"/>
          <w:sz w:val="22"/>
          <w:lang w:val="en-TT" w:eastAsia="en-TT"/>
        </w:rPr>
      </w:pPr>
      <w:hyperlink w:anchor="_Toc69403059" w:history="1">
        <w:r w:rsidR="007E7C94" w:rsidRPr="003F26A2">
          <w:rPr>
            <w:rStyle w:val="Hyperlink"/>
          </w:rPr>
          <w:t>2.</w:t>
        </w:r>
        <w:r w:rsidR="007E7C94" w:rsidRPr="003F26A2">
          <w:rPr>
            <w:rFonts w:asciiTheme="minorHAnsi" w:eastAsiaTheme="minorEastAsia" w:hAnsiTheme="minorHAnsi" w:cstheme="minorBidi"/>
            <w:sz w:val="22"/>
            <w:lang w:val="en-TT" w:eastAsia="en-TT"/>
          </w:rPr>
          <w:tab/>
        </w:r>
        <w:r w:rsidR="007E7C94" w:rsidRPr="003F26A2">
          <w:rPr>
            <w:rStyle w:val="Hyperlink"/>
          </w:rPr>
          <w:t>Interpretation</w:t>
        </w:r>
        <w:r w:rsidR="007E7C94" w:rsidRPr="003F26A2">
          <w:rPr>
            <w:webHidden/>
          </w:rPr>
          <w:tab/>
        </w:r>
        <w:r w:rsidR="007E7C94" w:rsidRPr="003F26A2">
          <w:rPr>
            <w:webHidden/>
          </w:rPr>
          <w:fldChar w:fldCharType="begin"/>
        </w:r>
        <w:r w:rsidR="007E7C94" w:rsidRPr="003F26A2">
          <w:rPr>
            <w:webHidden/>
          </w:rPr>
          <w:instrText xml:space="preserve"> PAGEREF _Toc69403059 \h </w:instrText>
        </w:r>
        <w:r w:rsidR="007E7C94" w:rsidRPr="003F26A2">
          <w:rPr>
            <w:webHidden/>
          </w:rPr>
        </w:r>
        <w:r w:rsidR="007E7C94" w:rsidRPr="003F26A2">
          <w:rPr>
            <w:webHidden/>
          </w:rPr>
          <w:fldChar w:fldCharType="separate"/>
        </w:r>
        <w:r w:rsidR="00930303">
          <w:rPr>
            <w:webHidden/>
          </w:rPr>
          <w:t>2</w:t>
        </w:r>
        <w:r w:rsidR="007E7C94" w:rsidRPr="003F26A2">
          <w:rPr>
            <w:webHidden/>
          </w:rPr>
          <w:fldChar w:fldCharType="end"/>
        </w:r>
      </w:hyperlink>
    </w:p>
    <w:p w14:paraId="1A570BC5" w14:textId="4C15015A" w:rsidR="007E7C94" w:rsidRPr="003F26A2" w:rsidRDefault="00C45F23">
      <w:pPr>
        <w:pStyle w:val="TOC3"/>
        <w:rPr>
          <w:rFonts w:asciiTheme="minorHAnsi" w:eastAsiaTheme="minorEastAsia" w:hAnsiTheme="minorHAnsi" w:cstheme="minorBidi"/>
          <w:sz w:val="22"/>
          <w:lang w:val="en-TT" w:eastAsia="en-TT"/>
        </w:rPr>
      </w:pPr>
      <w:hyperlink w:anchor="_Toc69403060" w:history="1">
        <w:r w:rsidR="007E7C94" w:rsidRPr="003F26A2">
          <w:rPr>
            <w:rStyle w:val="Hyperlink"/>
          </w:rPr>
          <w:t>3.</w:t>
        </w:r>
        <w:r w:rsidR="007E7C94" w:rsidRPr="003F26A2">
          <w:rPr>
            <w:rFonts w:asciiTheme="minorHAnsi" w:eastAsiaTheme="minorEastAsia" w:hAnsiTheme="minorHAnsi" w:cstheme="minorBidi"/>
            <w:sz w:val="22"/>
            <w:lang w:val="en-TT" w:eastAsia="en-TT"/>
          </w:rPr>
          <w:tab/>
        </w:r>
        <w:r w:rsidR="007E7C94" w:rsidRPr="003F26A2">
          <w:rPr>
            <w:rStyle w:val="Hyperlink"/>
          </w:rPr>
          <w:t>Section 2 amended</w:t>
        </w:r>
        <w:r w:rsidR="007E7C94" w:rsidRPr="003F26A2">
          <w:rPr>
            <w:webHidden/>
          </w:rPr>
          <w:tab/>
        </w:r>
        <w:r w:rsidR="007E7C94" w:rsidRPr="003F26A2">
          <w:rPr>
            <w:webHidden/>
          </w:rPr>
          <w:fldChar w:fldCharType="begin"/>
        </w:r>
        <w:r w:rsidR="007E7C94" w:rsidRPr="003F26A2">
          <w:rPr>
            <w:webHidden/>
          </w:rPr>
          <w:instrText xml:space="preserve"> PAGEREF _Toc69403060 \h </w:instrText>
        </w:r>
        <w:r w:rsidR="007E7C94" w:rsidRPr="003F26A2">
          <w:rPr>
            <w:webHidden/>
          </w:rPr>
        </w:r>
        <w:r w:rsidR="007E7C94" w:rsidRPr="003F26A2">
          <w:rPr>
            <w:webHidden/>
          </w:rPr>
          <w:fldChar w:fldCharType="separate"/>
        </w:r>
        <w:r w:rsidR="00930303">
          <w:rPr>
            <w:webHidden/>
          </w:rPr>
          <w:t>2</w:t>
        </w:r>
        <w:r w:rsidR="007E7C94" w:rsidRPr="003F26A2">
          <w:rPr>
            <w:webHidden/>
          </w:rPr>
          <w:fldChar w:fldCharType="end"/>
        </w:r>
      </w:hyperlink>
    </w:p>
    <w:p w14:paraId="186B3D24" w14:textId="5C57C1EB" w:rsidR="007E7C94" w:rsidRPr="003F26A2" w:rsidRDefault="00C45F23">
      <w:pPr>
        <w:pStyle w:val="TOC3"/>
        <w:rPr>
          <w:rFonts w:asciiTheme="minorHAnsi" w:eastAsiaTheme="minorEastAsia" w:hAnsiTheme="minorHAnsi" w:cstheme="minorBidi"/>
          <w:sz w:val="22"/>
          <w:lang w:val="en-TT" w:eastAsia="en-TT"/>
        </w:rPr>
      </w:pPr>
      <w:hyperlink w:anchor="_Toc69403061" w:history="1">
        <w:r w:rsidR="007E7C94" w:rsidRPr="003F26A2">
          <w:rPr>
            <w:rStyle w:val="Hyperlink"/>
          </w:rPr>
          <w:t>4.</w:t>
        </w:r>
        <w:r w:rsidR="007E7C94" w:rsidRPr="003F26A2">
          <w:rPr>
            <w:rFonts w:asciiTheme="minorHAnsi" w:eastAsiaTheme="minorEastAsia" w:hAnsiTheme="minorHAnsi" w:cstheme="minorBidi"/>
            <w:sz w:val="22"/>
            <w:lang w:val="en-TT" w:eastAsia="en-TT"/>
          </w:rPr>
          <w:tab/>
        </w:r>
        <w:r w:rsidR="007E7C94" w:rsidRPr="003F26A2">
          <w:rPr>
            <w:rStyle w:val="Hyperlink"/>
          </w:rPr>
          <w:t>Section 8 amended</w:t>
        </w:r>
        <w:r w:rsidR="007E7C94" w:rsidRPr="003F26A2">
          <w:rPr>
            <w:webHidden/>
          </w:rPr>
          <w:tab/>
        </w:r>
        <w:r w:rsidR="007E7C94" w:rsidRPr="003F26A2">
          <w:rPr>
            <w:webHidden/>
          </w:rPr>
          <w:fldChar w:fldCharType="begin"/>
        </w:r>
        <w:r w:rsidR="007E7C94" w:rsidRPr="003F26A2">
          <w:rPr>
            <w:webHidden/>
          </w:rPr>
          <w:instrText xml:space="preserve"> PAGEREF _Toc69403061 \h </w:instrText>
        </w:r>
        <w:r w:rsidR="007E7C94" w:rsidRPr="003F26A2">
          <w:rPr>
            <w:webHidden/>
          </w:rPr>
        </w:r>
        <w:r w:rsidR="007E7C94" w:rsidRPr="003F26A2">
          <w:rPr>
            <w:webHidden/>
          </w:rPr>
          <w:fldChar w:fldCharType="separate"/>
        </w:r>
        <w:r w:rsidR="00930303">
          <w:rPr>
            <w:webHidden/>
          </w:rPr>
          <w:t>3</w:t>
        </w:r>
        <w:r w:rsidR="007E7C94" w:rsidRPr="003F26A2">
          <w:rPr>
            <w:webHidden/>
          </w:rPr>
          <w:fldChar w:fldCharType="end"/>
        </w:r>
      </w:hyperlink>
    </w:p>
    <w:p w14:paraId="651546DF" w14:textId="6B1DB520" w:rsidR="007E7C94" w:rsidRPr="003F26A2" w:rsidRDefault="00C45F23">
      <w:pPr>
        <w:pStyle w:val="TOC3"/>
        <w:rPr>
          <w:rFonts w:asciiTheme="minorHAnsi" w:eastAsiaTheme="minorEastAsia" w:hAnsiTheme="minorHAnsi" w:cstheme="minorBidi"/>
          <w:sz w:val="22"/>
          <w:lang w:val="en-TT" w:eastAsia="en-TT"/>
        </w:rPr>
      </w:pPr>
      <w:hyperlink w:anchor="_Toc69403062" w:history="1">
        <w:r w:rsidR="007E7C94" w:rsidRPr="003F26A2">
          <w:rPr>
            <w:rStyle w:val="Hyperlink"/>
          </w:rPr>
          <w:t>5.</w:t>
        </w:r>
        <w:r w:rsidR="007E7C94" w:rsidRPr="003F26A2">
          <w:rPr>
            <w:rFonts w:asciiTheme="minorHAnsi" w:eastAsiaTheme="minorEastAsia" w:hAnsiTheme="minorHAnsi" w:cstheme="minorBidi"/>
            <w:sz w:val="22"/>
            <w:lang w:val="en-TT" w:eastAsia="en-TT"/>
          </w:rPr>
          <w:tab/>
        </w:r>
        <w:r w:rsidR="007E7C94" w:rsidRPr="003F26A2">
          <w:rPr>
            <w:rStyle w:val="Hyperlink"/>
          </w:rPr>
          <w:t>Section 9 amended</w:t>
        </w:r>
        <w:r w:rsidR="007E7C94" w:rsidRPr="003F26A2">
          <w:rPr>
            <w:webHidden/>
          </w:rPr>
          <w:tab/>
        </w:r>
        <w:r w:rsidR="007E7C94" w:rsidRPr="003F26A2">
          <w:rPr>
            <w:webHidden/>
          </w:rPr>
          <w:fldChar w:fldCharType="begin"/>
        </w:r>
        <w:r w:rsidR="007E7C94" w:rsidRPr="003F26A2">
          <w:rPr>
            <w:webHidden/>
          </w:rPr>
          <w:instrText xml:space="preserve"> PAGEREF _Toc69403062 \h </w:instrText>
        </w:r>
        <w:r w:rsidR="007E7C94" w:rsidRPr="003F26A2">
          <w:rPr>
            <w:webHidden/>
          </w:rPr>
        </w:r>
        <w:r w:rsidR="007E7C94" w:rsidRPr="003F26A2">
          <w:rPr>
            <w:webHidden/>
          </w:rPr>
          <w:fldChar w:fldCharType="separate"/>
        </w:r>
        <w:r w:rsidR="00930303">
          <w:rPr>
            <w:webHidden/>
          </w:rPr>
          <w:t>3</w:t>
        </w:r>
        <w:r w:rsidR="007E7C94" w:rsidRPr="003F26A2">
          <w:rPr>
            <w:webHidden/>
          </w:rPr>
          <w:fldChar w:fldCharType="end"/>
        </w:r>
      </w:hyperlink>
    </w:p>
    <w:p w14:paraId="7C4CCD13" w14:textId="288B74D5" w:rsidR="007E7C94" w:rsidRPr="003F26A2" w:rsidRDefault="00C45F23">
      <w:pPr>
        <w:pStyle w:val="TOC3"/>
        <w:rPr>
          <w:rFonts w:asciiTheme="minorHAnsi" w:eastAsiaTheme="minorEastAsia" w:hAnsiTheme="minorHAnsi" w:cstheme="minorBidi"/>
          <w:sz w:val="22"/>
          <w:lang w:val="en-TT" w:eastAsia="en-TT"/>
        </w:rPr>
      </w:pPr>
      <w:hyperlink w:anchor="_Toc69403063" w:history="1">
        <w:r w:rsidR="007E7C94" w:rsidRPr="003F26A2">
          <w:rPr>
            <w:rStyle w:val="Hyperlink"/>
          </w:rPr>
          <w:t>6.</w:t>
        </w:r>
        <w:r w:rsidR="007E7C94" w:rsidRPr="003F26A2">
          <w:rPr>
            <w:rFonts w:asciiTheme="minorHAnsi" w:eastAsiaTheme="minorEastAsia" w:hAnsiTheme="minorHAnsi" w:cstheme="minorBidi"/>
            <w:sz w:val="22"/>
            <w:lang w:val="en-TT" w:eastAsia="en-TT"/>
          </w:rPr>
          <w:tab/>
        </w:r>
        <w:r w:rsidR="007E7C94" w:rsidRPr="003F26A2">
          <w:rPr>
            <w:rStyle w:val="Hyperlink"/>
          </w:rPr>
          <w:t>Section 10 replaced</w:t>
        </w:r>
        <w:r w:rsidR="007E7C94" w:rsidRPr="003F26A2">
          <w:rPr>
            <w:webHidden/>
          </w:rPr>
          <w:tab/>
        </w:r>
        <w:r w:rsidR="007E7C94" w:rsidRPr="003F26A2">
          <w:rPr>
            <w:webHidden/>
          </w:rPr>
          <w:fldChar w:fldCharType="begin"/>
        </w:r>
        <w:r w:rsidR="007E7C94" w:rsidRPr="003F26A2">
          <w:rPr>
            <w:webHidden/>
          </w:rPr>
          <w:instrText xml:space="preserve"> PAGEREF _Toc69403063 \h </w:instrText>
        </w:r>
        <w:r w:rsidR="007E7C94" w:rsidRPr="003F26A2">
          <w:rPr>
            <w:webHidden/>
          </w:rPr>
        </w:r>
        <w:r w:rsidR="007E7C94" w:rsidRPr="003F26A2">
          <w:rPr>
            <w:webHidden/>
          </w:rPr>
          <w:fldChar w:fldCharType="separate"/>
        </w:r>
        <w:r w:rsidR="00930303">
          <w:rPr>
            <w:webHidden/>
          </w:rPr>
          <w:t>4</w:t>
        </w:r>
        <w:r w:rsidR="007E7C94" w:rsidRPr="003F26A2">
          <w:rPr>
            <w:webHidden/>
          </w:rPr>
          <w:fldChar w:fldCharType="end"/>
        </w:r>
      </w:hyperlink>
    </w:p>
    <w:p w14:paraId="2964399B" w14:textId="7517E241" w:rsidR="007E7C94" w:rsidRPr="003F26A2" w:rsidRDefault="00C45F23">
      <w:pPr>
        <w:pStyle w:val="TOC3"/>
        <w:rPr>
          <w:rFonts w:asciiTheme="minorHAnsi" w:eastAsiaTheme="minorEastAsia" w:hAnsiTheme="minorHAnsi" w:cstheme="minorBidi"/>
          <w:sz w:val="22"/>
          <w:lang w:val="en-TT" w:eastAsia="en-TT"/>
        </w:rPr>
      </w:pPr>
      <w:hyperlink w:anchor="_Toc69403064" w:history="1">
        <w:r w:rsidR="007E7C94" w:rsidRPr="003F26A2">
          <w:rPr>
            <w:rStyle w:val="Hyperlink"/>
          </w:rPr>
          <w:t>7.</w:t>
        </w:r>
        <w:r w:rsidR="007E7C94" w:rsidRPr="003F26A2">
          <w:rPr>
            <w:rFonts w:asciiTheme="minorHAnsi" w:eastAsiaTheme="minorEastAsia" w:hAnsiTheme="minorHAnsi" w:cstheme="minorBidi"/>
            <w:sz w:val="22"/>
            <w:lang w:val="en-TT" w:eastAsia="en-TT"/>
          </w:rPr>
          <w:tab/>
        </w:r>
        <w:r w:rsidR="007E7C94" w:rsidRPr="003F26A2">
          <w:rPr>
            <w:rStyle w:val="Hyperlink"/>
          </w:rPr>
          <w:t>Section 10A inserted</w:t>
        </w:r>
        <w:r w:rsidR="007E7C94" w:rsidRPr="003F26A2">
          <w:rPr>
            <w:webHidden/>
          </w:rPr>
          <w:tab/>
        </w:r>
        <w:r w:rsidR="007E7C94" w:rsidRPr="003F26A2">
          <w:rPr>
            <w:webHidden/>
          </w:rPr>
          <w:fldChar w:fldCharType="begin"/>
        </w:r>
        <w:r w:rsidR="007E7C94" w:rsidRPr="003F26A2">
          <w:rPr>
            <w:webHidden/>
          </w:rPr>
          <w:instrText xml:space="preserve"> PAGEREF _Toc69403064 \h </w:instrText>
        </w:r>
        <w:r w:rsidR="007E7C94" w:rsidRPr="003F26A2">
          <w:rPr>
            <w:webHidden/>
          </w:rPr>
        </w:r>
        <w:r w:rsidR="007E7C94" w:rsidRPr="003F26A2">
          <w:rPr>
            <w:webHidden/>
          </w:rPr>
          <w:fldChar w:fldCharType="separate"/>
        </w:r>
        <w:r w:rsidR="00930303">
          <w:rPr>
            <w:webHidden/>
          </w:rPr>
          <w:t>6</w:t>
        </w:r>
        <w:r w:rsidR="007E7C94" w:rsidRPr="003F26A2">
          <w:rPr>
            <w:webHidden/>
          </w:rPr>
          <w:fldChar w:fldCharType="end"/>
        </w:r>
      </w:hyperlink>
    </w:p>
    <w:p w14:paraId="0502B1C6" w14:textId="021CFE6B" w:rsidR="007E7C94" w:rsidRPr="003F26A2" w:rsidRDefault="00C45F23">
      <w:pPr>
        <w:pStyle w:val="TOC3"/>
        <w:rPr>
          <w:rFonts w:asciiTheme="minorHAnsi" w:eastAsiaTheme="minorEastAsia" w:hAnsiTheme="minorHAnsi" w:cstheme="minorBidi"/>
          <w:sz w:val="22"/>
          <w:lang w:val="en-TT" w:eastAsia="en-TT"/>
        </w:rPr>
      </w:pPr>
      <w:hyperlink w:anchor="_Toc69403065" w:history="1">
        <w:r w:rsidR="007E7C94" w:rsidRPr="003F26A2">
          <w:rPr>
            <w:rStyle w:val="Hyperlink"/>
          </w:rPr>
          <w:t>8.</w:t>
        </w:r>
        <w:r w:rsidR="007E7C94" w:rsidRPr="003F26A2">
          <w:rPr>
            <w:rFonts w:asciiTheme="minorHAnsi" w:eastAsiaTheme="minorEastAsia" w:hAnsiTheme="minorHAnsi" w:cstheme="minorBidi"/>
            <w:sz w:val="22"/>
            <w:lang w:val="en-TT" w:eastAsia="en-TT"/>
          </w:rPr>
          <w:tab/>
        </w:r>
        <w:r w:rsidR="007E7C94" w:rsidRPr="003F26A2">
          <w:rPr>
            <w:rStyle w:val="Hyperlink"/>
          </w:rPr>
          <w:t>Schedule amended</w:t>
        </w:r>
        <w:r w:rsidR="007E7C94" w:rsidRPr="003F26A2">
          <w:rPr>
            <w:webHidden/>
          </w:rPr>
          <w:tab/>
        </w:r>
        <w:r w:rsidR="007E7C94" w:rsidRPr="003F26A2">
          <w:rPr>
            <w:webHidden/>
          </w:rPr>
          <w:fldChar w:fldCharType="begin"/>
        </w:r>
        <w:r w:rsidR="007E7C94" w:rsidRPr="003F26A2">
          <w:rPr>
            <w:webHidden/>
          </w:rPr>
          <w:instrText xml:space="preserve"> PAGEREF _Toc69403065 \h </w:instrText>
        </w:r>
        <w:r w:rsidR="007E7C94" w:rsidRPr="003F26A2">
          <w:rPr>
            <w:webHidden/>
          </w:rPr>
        </w:r>
        <w:r w:rsidR="007E7C94" w:rsidRPr="003F26A2">
          <w:rPr>
            <w:webHidden/>
          </w:rPr>
          <w:fldChar w:fldCharType="separate"/>
        </w:r>
        <w:r w:rsidR="00930303">
          <w:rPr>
            <w:webHidden/>
          </w:rPr>
          <w:t>9</w:t>
        </w:r>
        <w:r w:rsidR="007E7C94" w:rsidRPr="003F26A2">
          <w:rPr>
            <w:webHidden/>
          </w:rPr>
          <w:fldChar w:fldCharType="end"/>
        </w:r>
      </w:hyperlink>
    </w:p>
    <w:p w14:paraId="536AB0D3" w14:textId="4A79C4FB" w:rsidR="007E7C94" w:rsidRPr="003F26A2" w:rsidRDefault="00C45F23">
      <w:pPr>
        <w:pStyle w:val="TOC3"/>
        <w:rPr>
          <w:rFonts w:asciiTheme="minorHAnsi" w:eastAsiaTheme="minorEastAsia" w:hAnsiTheme="minorHAnsi" w:cstheme="minorBidi"/>
          <w:sz w:val="22"/>
          <w:lang w:val="en-TT" w:eastAsia="en-TT"/>
        </w:rPr>
      </w:pPr>
      <w:hyperlink w:anchor="_Toc69403066" w:history="1">
        <w:r w:rsidR="007E7C94" w:rsidRPr="003F26A2">
          <w:rPr>
            <w:rStyle w:val="Hyperlink"/>
          </w:rPr>
          <w:t>9.</w:t>
        </w:r>
        <w:r w:rsidR="007E7C94" w:rsidRPr="003F26A2">
          <w:rPr>
            <w:rFonts w:asciiTheme="minorHAnsi" w:eastAsiaTheme="minorEastAsia" w:hAnsiTheme="minorHAnsi" w:cstheme="minorBidi"/>
            <w:sz w:val="22"/>
            <w:lang w:val="en-TT" w:eastAsia="en-TT"/>
          </w:rPr>
          <w:tab/>
        </w:r>
        <w:r w:rsidR="007E7C94" w:rsidRPr="003F26A2">
          <w:rPr>
            <w:rStyle w:val="Hyperlink"/>
          </w:rPr>
          <w:t>Schedule 2 inserted</w:t>
        </w:r>
        <w:r w:rsidR="007E7C94" w:rsidRPr="003F26A2">
          <w:rPr>
            <w:webHidden/>
          </w:rPr>
          <w:tab/>
        </w:r>
        <w:r w:rsidR="007E7C94" w:rsidRPr="003F26A2">
          <w:rPr>
            <w:webHidden/>
          </w:rPr>
          <w:fldChar w:fldCharType="begin"/>
        </w:r>
        <w:r w:rsidR="007E7C94" w:rsidRPr="003F26A2">
          <w:rPr>
            <w:webHidden/>
          </w:rPr>
          <w:instrText xml:space="preserve"> PAGEREF _Toc69403066 \h </w:instrText>
        </w:r>
        <w:r w:rsidR="007E7C94" w:rsidRPr="003F26A2">
          <w:rPr>
            <w:webHidden/>
          </w:rPr>
        </w:r>
        <w:r w:rsidR="007E7C94" w:rsidRPr="003F26A2">
          <w:rPr>
            <w:webHidden/>
          </w:rPr>
          <w:fldChar w:fldCharType="separate"/>
        </w:r>
        <w:r w:rsidR="00930303">
          <w:rPr>
            <w:webHidden/>
          </w:rPr>
          <w:t>10</w:t>
        </w:r>
        <w:r w:rsidR="007E7C94" w:rsidRPr="003F26A2">
          <w:rPr>
            <w:webHidden/>
          </w:rPr>
          <w:fldChar w:fldCharType="end"/>
        </w:r>
      </w:hyperlink>
    </w:p>
    <w:p w14:paraId="4EEF355C" w14:textId="3F0E7BD3" w:rsidR="005F384C" w:rsidRPr="003F26A2" w:rsidRDefault="006926B1" w:rsidP="005F384C">
      <w:pPr>
        <w:pStyle w:val="Arrangement"/>
        <w:rPr>
          <w:rFonts w:eastAsia="MS Mincho"/>
          <w:sz w:val="24"/>
        </w:rPr>
      </w:pPr>
      <w:r w:rsidRPr="003F26A2">
        <w:rPr>
          <w:rFonts w:eastAsia="MS Mincho"/>
          <w:sz w:val="24"/>
        </w:rPr>
        <w:fldChar w:fldCharType="end"/>
      </w:r>
    </w:p>
    <w:p w14:paraId="49DEEEFA" w14:textId="77777777" w:rsidR="005F384C" w:rsidRPr="003F26A2" w:rsidRDefault="005F384C" w:rsidP="005F384C">
      <w:pPr>
        <w:pStyle w:val="Arrangement"/>
        <w:rPr>
          <w:rFonts w:eastAsia="MS Mincho"/>
          <w:sz w:val="24"/>
        </w:rPr>
      </w:pPr>
    </w:p>
    <w:p w14:paraId="0882BD86" w14:textId="77777777" w:rsidR="005F384C" w:rsidRPr="003F26A2" w:rsidRDefault="005F384C" w:rsidP="005F384C">
      <w:pPr>
        <w:pStyle w:val="Arrangement"/>
        <w:ind w:left="0" w:firstLine="0"/>
        <w:rPr>
          <w:rFonts w:eastAsia="MS Mincho"/>
          <w:sz w:val="24"/>
        </w:rPr>
        <w:sectPr w:rsidR="005F384C" w:rsidRPr="003F26A2" w:rsidSect="005F384C">
          <w:headerReference w:type="even" r:id="rId7"/>
          <w:headerReference w:type="default" r:id="rId8"/>
          <w:footerReference w:type="default" r:id="rId9"/>
          <w:footerReference w:type="first" r:id="rId10"/>
          <w:pgSz w:w="12240" w:h="15840" w:code="1"/>
          <w:pgMar w:top="2736" w:right="2837" w:bottom="1440" w:left="2837" w:header="1008" w:footer="1440" w:gutter="0"/>
          <w:cols w:space="720"/>
          <w:titlePg/>
          <w:docGrid w:linePitch="360"/>
        </w:sectPr>
      </w:pPr>
    </w:p>
    <w:p w14:paraId="1AAD62D9" w14:textId="77777777" w:rsidR="005F384C" w:rsidRPr="003F26A2" w:rsidRDefault="005F384C" w:rsidP="005F384C">
      <w:pPr>
        <w:pStyle w:val="Arrangement"/>
        <w:tabs>
          <w:tab w:val="left" w:pos="2745"/>
        </w:tabs>
        <w:ind w:left="0" w:firstLine="0"/>
        <w:rPr>
          <w:rFonts w:eastAsia="MS Mincho"/>
          <w:sz w:val="24"/>
        </w:rPr>
      </w:pPr>
      <w:r w:rsidRPr="003F26A2">
        <w:rPr>
          <w:rFonts w:eastAsia="MS Mincho"/>
          <w:sz w:val="24"/>
        </w:rPr>
        <w:tab/>
      </w:r>
    </w:p>
    <w:p w14:paraId="08B5D5E8" w14:textId="77777777" w:rsidR="005F384C" w:rsidRPr="003F26A2" w:rsidRDefault="005F384C" w:rsidP="005F384C">
      <w:pPr>
        <w:rPr>
          <w:rFonts w:eastAsia="MS Mincho"/>
        </w:rPr>
      </w:pPr>
      <w:r w:rsidRPr="003F26A2">
        <w:rPr>
          <w:rFonts w:eastAsia="MS Mincho"/>
        </w:rPr>
        <w:br w:type="page"/>
      </w:r>
    </w:p>
    <w:p w14:paraId="42DBEC2A" w14:textId="77777777" w:rsidR="005F384C" w:rsidRPr="003F26A2" w:rsidRDefault="005F384C" w:rsidP="005F384C">
      <w:pPr>
        <w:pStyle w:val="Arrangement"/>
        <w:tabs>
          <w:tab w:val="left" w:pos="2745"/>
        </w:tabs>
        <w:ind w:left="0" w:firstLine="0"/>
        <w:rPr>
          <w:sz w:val="24"/>
        </w:rPr>
      </w:pPr>
      <w:r w:rsidRPr="003F26A2">
        <w:rPr>
          <w:rFonts w:eastAsia="MS Mincho"/>
          <w:sz w:val="24"/>
        </w:rPr>
        <w:lastRenderedPageBreak/>
        <w:tab/>
      </w:r>
    </w:p>
    <w:p w14:paraId="09FFDAA8" w14:textId="77777777" w:rsidR="005F384C" w:rsidRPr="003F26A2" w:rsidRDefault="005F384C" w:rsidP="005F384C">
      <w:pPr>
        <w:pStyle w:val="OneLineSpaceAct"/>
        <w:jc w:val="right"/>
        <w:rPr>
          <w:b/>
        </w:rPr>
      </w:pPr>
      <w:r w:rsidRPr="003F26A2">
        <w:rPr>
          <w:b/>
        </w:rPr>
        <w:t>I ASSENT</w:t>
      </w:r>
    </w:p>
    <w:p w14:paraId="377418E0" w14:textId="77777777" w:rsidR="005F384C" w:rsidRPr="003F26A2" w:rsidRDefault="005F384C" w:rsidP="005F384C">
      <w:pPr>
        <w:pStyle w:val="OneLineSpaceAct"/>
        <w:jc w:val="right"/>
        <w:rPr>
          <w:b/>
        </w:rPr>
      </w:pPr>
    </w:p>
    <w:p w14:paraId="7BEB2BE7" w14:textId="77777777" w:rsidR="005F384C" w:rsidRPr="003F26A2" w:rsidRDefault="005F384C" w:rsidP="005F384C">
      <w:pPr>
        <w:pStyle w:val="OneLineSpaceAct"/>
        <w:jc w:val="right"/>
        <w:rPr>
          <w:b/>
        </w:rPr>
      </w:pPr>
    </w:p>
    <w:p w14:paraId="080037A7" w14:textId="77777777" w:rsidR="005F384C" w:rsidRPr="003F26A2" w:rsidRDefault="005F384C" w:rsidP="005F384C">
      <w:pPr>
        <w:pStyle w:val="OneLineSpaceAct"/>
        <w:jc w:val="right"/>
        <w:rPr>
          <w:b/>
        </w:rPr>
      </w:pPr>
    </w:p>
    <w:p w14:paraId="0B63C987" w14:textId="77777777" w:rsidR="005F384C" w:rsidRPr="003F26A2" w:rsidRDefault="005F384C" w:rsidP="005F384C">
      <w:pPr>
        <w:pStyle w:val="OneLineSpaceAct"/>
        <w:jc w:val="right"/>
        <w:rPr>
          <w:b/>
        </w:rPr>
      </w:pPr>
      <w:r w:rsidRPr="003F26A2">
        <w:rPr>
          <w:b/>
        </w:rPr>
        <w:t>GOVERNOR</w:t>
      </w:r>
    </w:p>
    <w:p w14:paraId="0E36FAF1" w14:textId="77777777" w:rsidR="005F384C" w:rsidRPr="003F26A2" w:rsidRDefault="005F384C" w:rsidP="005F384C">
      <w:pPr>
        <w:pStyle w:val="OneLineSpaceAct"/>
        <w:jc w:val="right"/>
      </w:pPr>
    </w:p>
    <w:p w14:paraId="6E459A2F" w14:textId="63BACCF0" w:rsidR="005F384C" w:rsidRPr="003F26A2" w:rsidRDefault="005F384C" w:rsidP="00EB4986">
      <w:pPr>
        <w:pStyle w:val="OneLineSpaceAct"/>
        <w:ind w:left="4395"/>
        <w:jc w:val="both"/>
      </w:pPr>
      <w:r w:rsidRPr="003F26A2">
        <w:t>DATE:</w:t>
      </w:r>
    </w:p>
    <w:p w14:paraId="7F38E479" w14:textId="77777777" w:rsidR="005F384C" w:rsidRPr="003F26A2" w:rsidRDefault="005F384C" w:rsidP="005F384C"/>
    <w:p w14:paraId="44A1E946" w14:textId="77777777" w:rsidR="005F384C" w:rsidRPr="003F26A2" w:rsidRDefault="005F384C" w:rsidP="005F384C">
      <w:r w:rsidRPr="003F26A2">
        <w:t>M O N T S E R R A T</w:t>
      </w:r>
    </w:p>
    <w:p w14:paraId="127EEAE3" w14:textId="77777777" w:rsidR="005F384C" w:rsidRPr="003F26A2" w:rsidRDefault="005F384C" w:rsidP="005F384C">
      <w:pPr>
        <w:jc w:val="both"/>
        <w:rPr>
          <w:rFonts w:eastAsia="MS Mincho"/>
        </w:rPr>
      </w:pPr>
    </w:p>
    <w:p w14:paraId="2A05D2BE" w14:textId="1B8E60ED" w:rsidR="005F384C" w:rsidRPr="003F26A2" w:rsidRDefault="006F496C" w:rsidP="005F384C">
      <w:pPr>
        <w:rPr>
          <w:rFonts w:eastAsia="MS Mincho"/>
        </w:rPr>
      </w:pPr>
      <w:r w:rsidRPr="003F26A2">
        <w:rPr>
          <w:rFonts w:eastAsia="MS Mincho"/>
        </w:rPr>
        <w:t xml:space="preserve">No. </w:t>
      </w:r>
      <w:r w:rsidR="000475C7">
        <w:rPr>
          <w:rFonts w:eastAsia="MS Mincho"/>
        </w:rPr>
        <w:t>9</w:t>
      </w:r>
      <w:r w:rsidR="00643791">
        <w:rPr>
          <w:rFonts w:eastAsia="MS Mincho"/>
        </w:rPr>
        <w:t xml:space="preserve"> </w:t>
      </w:r>
      <w:r w:rsidRPr="003F26A2">
        <w:rPr>
          <w:rFonts w:eastAsia="MS Mincho"/>
        </w:rPr>
        <w:t xml:space="preserve">of </w:t>
      </w:r>
      <w:r w:rsidR="005F384C" w:rsidRPr="003F26A2">
        <w:rPr>
          <w:rFonts w:eastAsia="MS Mincho"/>
        </w:rPr>
        <w:t>20</w:t>
      </w:r>
      <w:r w:rsidR="0033579A" w:rsidRPr="003F26A2">
        <w:rPr>
          <w:rFonts w:eastAsia="MS Mincho"/>
        </w:rPr>
        <w:t>2</w:t>
      </w:r>
      <w:r w:rsidR="004C59F9" w:rsidRPr="003F26A2">
        <w:rPr>
          <w:rFonts w:eastAsia="MS Mincho"/>
        </w:rPr>
        <w:t>1</w:t>
      </w:r>
    </w:p>
    <w:p w14:paraId="3C72996B" w14:textId="77777777" w:rsidR="005F384C" w:rsidRPr="003F26A2" w:rsidRDefault="005F384C" w:rsidP="005F384C">
      <w:pPr>
        <w:pStyle w:val="LongTitle"/>
        <w:rPr>
          <w:rFonts w:eastAsia="MS Mincho"/>
          <w:b/>
          <w:u w:val="single"/>
        </w:rPr>
      </w:pPr>
    </w:p>
    <w:p w14:paraId="137461E9" w14:textId="120D6659" w:rsidR="005F384C" w:rsidRPr="003F26A2" w:rsidRDefault="00EB4986" w:rsidP="005F384C">
      <w:pPr>
        <w:pStyle w:val="LongTitle"/>
        <w:spacing w:line="276" w:lineRule="auto"/>
        <w:rPr>
          <w:rFonts w:eastAsia="MS Mincho"/>
        </w:rPr>
      </w:pPr>
      <w:r w:rsidRPr="003F26A2">
        <w:rPr>
          <w:rFonts w:eastAsia="MS Mincho"/>
        </w:rPr>
        <w:t xml:space="preserve">AN ACT to amend the </w:t>
      </w:r>
      <w:bookmarkStart w:id="0" w:name="_Hlk57845163"/>
      <w:r w:rsidR="006276F8" w:rsidRPr="003F26A2">
        <w:rPr>
          <w:rFonts w:eastAsia="MS Mincho"/>
        </w:rPr>
        <w:t>Public Finance (Management And Accountability) Act</w:t>
      </w:r>
      <w:r w:rsidRPr="003F26A2">
        <w:rPr>
          <w:rFonts w:eastAsia="MS Mincho"/>
        </w:rPr>
        <w:t xml:space="preserve"> (</w:t>
      </w:r>
      <w:r w:rsidRPr="003F26A2">
        <w:rPr>
          <w:rFonts w:eastAsia="MS Mincho"/>
          <w:sz w:val="28"/>
          <w:szCs w:val="28"/>
        </w:rPr>
        <w:t>cap</w:t>
      </w:r>
      <w:r w:rsidRPr="003F26A2">
        <w:rPr>
          <w:rFonts w:eastAsia="MS Mincho"/>
        </w:rPr>
        <w:t xml:space="preserve">. </w:t>
      </w:r>
      <w:r w:rsidR="006276F8" w:rsidRPr="003F26A2">
        <w:rPr>
          <w:rFonts w:eastAsia="MS Mincho"/>
        </w:rPr>
        <w:t>17</w:t>
      </w:r>
      <w:r w:rsidRPr="003F26A2">
        <w:rPr>
          <w:rFonts w:eastAsia="MS Mincho"/>
        </w:rPr>
        <w:t>.0</w:t>
      </w:r>
      <w:r w:rsidR="006276F8" w:rsidRPr="003F26A2">
        <w:rPr>
          <w:rFonts w:eastAsia="MS Mincho"/>
        </w:rPr>
        <w:t>7</w:t>
      </w:r>
      <w:r w:rsidRPr="003F26A2">
        <w:rPr>
          <w:rFonts w:eastAsia="MS Mincho"/>
        </w:rPr>
        <w:t xml:space="preserve">) with respect to </w:t>
      </w:r>
      <w:bookmarkEnd w:id="0"/>
      <w:r w:rsidR="006276F8" w:rsidRPr="003F26A2">
        <w:rPr>
          <w:rFonts w:eastAsia="MS Mincho"/>
        </w:rPr>
        <w:t xml:space="preserve">Internal Audit </w:t>
      </w:r>
      <w:r w:rsidRPr="003F26A2">
        <w:rPr>
          <w:rFonts w:eastAsia="MS Mincho"/>
        </w:rPr>
        <w:t>and for related matters.</w:t>
      </w:r>
    </w:p>
    <w:p w14:paraId="72DCD86C" w14:textId="77777777" w:rsidR="005F384C" w:rsidRPr="003F26A2" w:rsidRDefault="005F384C" w:rsidP="005F384C">
      <w:pPr>
        <w:jc w:val="both"/>
        <w:rPr>
          <w:rFonts w:eastAsia="MS Mincho"/>
        </w:rPr>
      </w:pPr>
      <w:r w:rsidRPr="003F26A2">
        <w:rPr>
          <w:rFonts w:eastAsia="MS Mincho"/>
        </w:rPr>
        <w:t>BE IT ENACTED by the Queen’s Most Excellent Majesty, by and with the advice and consent of the Legislative Asse</w:t>
      </w:r>
      <w:r w:rsidR="006F496C" w:rsidRPr="003F26A2">
        <w:rPr>
          <w:rFonts w:eastAsia="MS Mincho"/>
        </w:rPr>
        <w:t>mbly of Montserrat, and by the a</w:t>
      </w:r>
      <w:r w:rsidRPr="003F26A2">
        <w:rPr>
          <w:rFonts w:eastAsia="MS Mincho"/>
        </w:rPr>
        <w:t>uthority of the same as follows:—</w:t>
      </w:r>
    </w:p>
    <w:p w14:paraId="1D678A97" w14:textId="77777777" w:rsidR="005F384C" w:rsidRPr="003F26A2" w:rsidRDefault="005F384C" w:rsidP="005F384C">
      <w:pPr>
        <w:pStyle w:val="MarginalNoteRev"/>
        <w:numPr>
          <w:ilvl w:val="0"/>
          <w:numId w:val="13"/>
        </w:numPr>
        <w:ind w:hanging="940"/>
      </w:pPr>
      <w:bookmarkStart w:id="1" w:name="_Toc69403058"/>
      <w:r w:rsidRPr="003F26A2">
        <w:t>Short title</w:t>
      </w:r>
      <w:bookmarkEnd w:id="1"/>
    </w:p>
    <w:p w14:paraId="283C974D" w14:textId="2CD2356E" w:rsidR="005F384C" w:rsidRPr="003F26A2" w:rsidRDefault="005F384C" w:rsidP="00F90355">
      <w:pPr>
        <w:pStyle w:val="Sub-Section"/>
        <w:ind w:left="851" w:firstLine="0"/>
      </w:pPr>
      <w:r w:rsidRPr="003F26A2">
        <w:t xml:space="preserve">This Act may be cited as the </w:t>
      </w:r>
      <w:bookmarkStart w:id="2" w:name="_GoBack"/>
      <w:r w:rsidR="006F496C" w:rsidRPr="003F26A2">
        <w:t xml:space="preserve">Public Finance (Management and Accountability) </w:t>
      </w:r>
      <w:r w:rsidRPr="003F26A2">
        <w:t>(Amendment) Act, 20</w:t>
      </w:r>
      <w:r w:rsidR="0033579A" w:rsidRPr="003F26A2">
        <w:t>2</w:t>
      </w:r>
      <w:r w:rsidR="00920F41" w:rsidRPr="003F26A2">
        <w:t>1</w:t>
      </w:r>
      <w:bookmarkEnd w:id="2"/>
      <w:r w:rsidRPr="003F26A2">
        <w:t>.</w:t>
      </w:r>
    </w:p>
    <w:p w14:paraId="378533A6" w14:textId="77777777" w:rsidR="005F384C" w:rsidRPr="003F26A2" w:rsidRDefault="005F384C" w:rsidP="005F384C">
      <w:pPr>
        <w:pStyle w:val="MarginalNoteRev"/>
        <w:numPr>
          <w:ilvl w:val="0"/>
          <w:numId w:val="13"/>
        </w:numPr>
        <w:ind w:hanging="940"/>
      </w:pPr>
      <w:bookmarkStart w:id="3" w:name="_Toc43881919"/>
      <w:bookmarkStart w:id="4" w:name="_Toc69403059"/>
      <w:r w:rsidRPr="003F26A2">
        <w:t>Interpretation</w:t>
      </w:r>
      <w:bookmarkEnd w:id="3"/>
      <w:bookmarkEnd w:id="4"/>
    </w:p>
    <w:p w14:paraId="0B06CC7B" w14:textId="2BEB5D19" w:rsidR="005F384C" w:rsidRPr="003F26A2" w:rsidRDefault="006F496C" w:rsidP="00025695">
      <w:pPr>
        <w:pStyle w:val="Sub-Section"/>
        <w:ind w:left="851" w:firstLine="0"/>
      </w:pPr>
      <w:r w:rsidRPr="003F26A2">
        <w:t>In this Act “</w:t>
      </w:r>
      <w:r w:rsidRPr="003F26A2">
        <w:rPr>
          <w:b/>
        </w:rPr>
        <w:t>principal Act</w:t>
      </w:r>
      <w:r w:rsidRPr="003F26A2">
        <w:t>” means the Public Finance (Management and Accountability) Act (</w:t>
      </w:r>
      <w:r w:rsidR="006276F8" w:rsidRPr="003F26A2">
        <w:rPr>
          <w:rFonts w:eastAsia="MS Mincho"/>
        </w:rPr>
        <w:t>CAP. 17.07</w:t>
      </w:r>
      <w:r w:rsidRPr="003F26A2">
        <w:t>).</w:t>
      </w:r>
    </w:p>
    <w:p w14:paraId="1EDF4774" w14:textId="77777777" w:rsidR="000C65C9" w:rsidRPr="003F26A2" w:rsidRDefault="009E4035" w:rsidP="006276F8">
      <w:pPr>
        <w:pStyle w:val="MarginalNoteRev"/>
        <w:numPr>
          <w:ilvl w:val="0"/>
          <w:numId w:val="13"/>
        </w:numPr>
        <w:ind w:left="567" w:hanging="567"/>
      </w:pPr>
      <w:bookmarkStart w:id="5" w:name="_Toc69403060"/>
      <w:r w:rsidRPr="003F26A2">
        <w:t>Section 2 amended</w:t>
      </w:r>
      <w:bookmarkEnd w:id="5"/>
    </w:p>
    <w:p w14:paraId="76C4EC87" w14:textId="77777777" w:rsidR="009D61A3" w:rsidRPr="003F26A2" w:rsidRDefault="009D61A3" w:rsidP="006276F8">
      <w:pPr>
        <w:pStyle w:val="Sub-Section"/>
        <w:ind w:left="851" w:firstLine="0"/>
      </w:pPr>
      <w:r w:rsidRPr="003F26A2">
        <w:t>Section 2 of t</w:t>
      </w:r>
      <w:r w:rsidR="00057327" w:rsidRPr="003F26A2">
        <w:t>he principal Act is amended</w:t>
      </w:r>
      <w:r w:rsidRPr="003F26A2">
        <w:t>—</w:t>
      </w:r>
    </w:p>
    <w:p w14:paraId="41E1D592" w14:textId="77777777" w:rsidR="00872920" w:rsidRPr="003F26A2" w:rsidRDefault="009D61A3" w:rsidP="007E6CA9">
      <w:pPr>
        <w:pStyle w:val="Sub-Section"/>
        <w:tabs>
          <w:tab w:val="left" w:pos="1418"/>
        </w:tabs>
        <w:ind w:left="1418" w:hanging="567"/>
      </w:pPr>
      <w:r w:rsidRPr="003F26A2">
        <w:rPr>
          <w:i/>
          <w:iCs/>
        </w:rPr>
        <w:lastRenderedPageBreak/>
        <w:t>(a)</w:t>
      </w:r>
      <w:r w:rsidR="00081AD5" w:rsidRPr="003F26A2">
        <w:tab/>
      </w:r>
      <w:r w:rsidR="00872920" w:rsidRPr="003F26A2">
        <w:t>by inserting, in the correct alphabetical order, the following definition:</w:t>
      </w:r>
    </w:p>
    <w:p w14:paraId="3EA792E5" w14:textId="40871B77" w:rsidR="00872920" w:rsidRPr="003F26A2" w:rsidRDefault="00872920" w:rsidP="004C59F9">
      <w:pPr>
        <w:pStyle w:val="Sub-Section"/>
        <w:tabs>
          <w:tab w:val="left" w:pos="1843"/>
        </w:tabs>
        <w:ind w:left="1843" w:hanging="425"/>
      </w:pPr>
      <w:r w:rsidRPr="003F26A2">
        <w:t>“</w:t>
      </w:r>
      <w:r w:rsidRPr="003F26A2">
        <w:rPr>
          <w:b/>
          <w:bCs/>
        </w:rPr>
        <w:t>“agency”</w:t>
      </w:r>
      <w:r w:rsidRPr="003F26A2">
        <w:t xml:space="preserve"> includes a Ministry, </w:t>
      </w:r>
      <w:r w:rsidR="00FE592F" w:rsidRPr="003F26A2">
        <w:t>d</w:t>
      </w:r>
      <w:r w:rsidRPr="003F26A2">
        <w:t>epartment, statutory body, Government-owned company</w:t>
      </w:r>
      <w:r w:rsidR="00FE592F" w:rsidRPr="003F26A2">
        <w:t>,</w:t>
      </w:r>
      <w:r w:rsidRPr="003F26A2">
        <w:t xml:space="preserve"> public organisation</w:t>
      </w:r>
      <w:r w:rsidR="00FE592F" w:rsidRPr="003F26A2">
        <w:t xml:space="preserve"> and similar entities</w:t>
      </w:r>
      <w:r w:rsidRPr="003F26A2">
        <w:t>;”</w:t>
      </w:r>
      <w:r w:rsidR="00BB6F48" w:rsidRPr="003F26A2">
        <w:t>;</w:t>
      </w:r>
    </w:p>
    <w:p w14:paraId="7BB2EA81" w14:textId="38DC19D8" w:rsidR="000A188A" w:rsidRPr="003F26A2" w:rsidRDefault="00872920" w:rsidP="007E6CA9">
      <w:pPr>
        <w:pStyle w:val="Sub-Section"/>
        <w:tabs>
          <w:tab w:val="left" w:pos="1418"/>
        </w:tabs>
        <w:ind w:left="1418" w:hanging="567"/>
      </w:pPr>
      <w:r w:rsidRPr="003F26A2">
        <w:rPr>
          <w:i/>
          <w:iCs/>
        </w:rPr>
        <w:t>(b)</w:t>
      </w:r>
      <w:r w:rsidRPr="003F26A2">
        <w:tab/>
      </w:r>
      <w:r w:rsidR="0033579A" w:rsidRPr="003F26A2">
        <w:t>by deleting the</w:t>
      </w:r>
      <w:r w:rsidR="00444F70" w:rsidRPr="003F26A2">
        <w:t xml:space="preserve"> definition</w:t>
      </w:r>
      <w:r w:rsidR="0033579A" w:rsidRPr="003F26A2">
        <w:t xml:space="preserve"> of </w:t>
      </w:r>
      <w:r w:rsidR="0033579A" w:rsidRPr="003F26A2">
        <w:rPr>
          <w:b/>
          <w:bCs/>
        </w:rPr>
        <w:t xml:space="preserve">“internal audit” </w:t>
      </w:r>
      <w:r w:rsidR="0033579A" w:rsidRPr="003F26A2">
        <w:t>and substituting the following:</w:t>
      </w:r>
    </w:p>
    <w:p w14:paraId="0E23BEE0" w14:textId="21B39CA5" w:rsidR="009E4035" w:rsidRPr="003F26A2" w:rsidRDefault="008E5DCD" w:rsidP="00CC4445">
      <w:pPr>
        <w:pStyle w:val="Sub-Section"/>
        <w:ind w:left="1843" w:hanging="425"/>
        <w:rPr>
          <w:lang w:val="en-US"/>
        </w:rPr>
      </w:pPr>
      <w:r w:rsidRPr="003F26A2">
        <w:t>“</w:t>
      </w:r>
      <w:r w:rsidR="004C59F9" w:rsidRPr="003F26A2">
        <w:rPr>
          <w:b/>
          <w:bCs/>
        </w:rPr>
        <w:t>“</w:t>
      </w:r>
      <w:r w:rsidR="0033579A" w:rsidRPr="003F26A2">
        <w:rPr>
          <w:b/>
        </w:rPr>
        <w:t>internal audit</w:t>
      </w:r>
      <w:r w:rsidRPr="003F26A2">
        <w:rPr>
          <w:b/>
          <w:bCs/>
        </w:rPr>
        <w:t>”</w:t>
      </w:r>
      <w:r w:rsidRPr="003F26A2">
        <w:t xml:space="preserve"> </w:t>
      </w:r>
      <w:r w:rsidR="0033579A" w:rsidRPr="003F26A2">
        <w:rPr>
          <w:lang w:val="en-US"/>
        </w:rPr>
        <w:t xml:space="preserve">means </w:t>
      </w:r>
      <w:r w:rsidR="003F1D31" w:rsidRPr="003F26A2">
        <w:rPr>
          <w:lang w:val="en-US"/>
        </w:rPr>
        <w:t xml:space="preserve">the activities </w:t>
      </w:r>
      <w:r w:rsidR="00542F9E" w:rsidRPr="003F26A2">
        <w:rPr>
          <w:lang w:val="en-US"/>
        </w:rPr>
        <w:t>and</w:t>
      </w:r>
      <w:r w:rsidR="003F1D31" w:rsidRPr="003F26A2">
        <w:rPr>
          <w:lang w:val="en-US"/>
        </w:rPr>
        <w:t xml:space="preserve"> functions that seek to </w:t>
      </w:r>
      <w:r w:rsidR="00615653" w:rsidRPr="003F26A2">
        <w:rPr>
          <w:lang w:val="en-US"/>
        </w:rPr>
        <w:t xml:space="preserve">improve the operations of Government and </w:t>
      </w:r>
      <w:r w:rsidR="00A06F4D" w:rsidRPr="003F26A2">
        <w:rPr>
          <w:lang w:val="en-US"/>
        </w:rPr>
        <w:t>a</w:t>
      </w:r>
      <w:r w:rsidR="00301F86" w:rsidRPr="003F26A2">
        <w:rPr>
          <w:lang w:val="en-US"/>
        </w:rPr>
        <w:t xml:space="preserve">gencies through </w:t>
      </w:r>
      <w:r w:rsidR="003F1D31" w:rsidRPr="003F26A2">
        <w:rPr>
          <w:lang w:val="en-US"/>
        </w:rPr>
        <w:t xml:space="preserve">a systematic and disciplined approach </w:t>
      </w:r>
      <w:r w:rsidR="00A06F4D" w:rsidRPr="003F26A2">
        <w:rPr>
          <w:lang w:val="en-US"/>
        </w:rPr>
        <w:t xml:space="preserve">of </w:t>
      </w:r>
      <w:r w:rsidR="003F1D31" w:rsidRPr="003F26A2">
        <w:rPr>
          <w:lang w:val="en-US"/>
        </w:rPr>
        <w:t xml:space="preserve">evaluating the effectiveness of </w:t>
      </w:r>
      <w:r w:rsidR="00301F86" w:rsidRPr="003F26A2">
        <w:rPr>
          <w:lang w:val="en-US"/>
        </w:rPr>
        <w:t xml:space="preserve">their governance, </w:t>
      </w:r>
      <w:r w:rsidR="003F1D31" w:rsidRPr="003F26A2">
        <w:rPr>
          <w:lang w:val="en-US"/>
        </w:rPr>
        <w:t>risk management, control</w:t>
      </w:r>
      <w:r w:rsidR="00A06F4D" w:rsidRPr="003F26A2">
        <w:rPr>
          <w:lang w:val="en-US"/>
        </w:rPr>
        <w:t>s</w:t>
      </w:r>
      <w:r w:rsidR="00CB22E0" w:rsidRPr="003F26A2">
        <w:rPr>
          <w:lang w:val="en-US"/>
        </w:rPr>
        <w:t xml:space="preserve"> and</w:t>
      </w:r>
      <w:r w:rsidR="003F1D31" w:rsidRPr="003F26A2">
        <w:rPr>
          <w:lang w:val="en-US"/>
        </w:rPr>
        <w:t xml:space="preserve"> processes;”</w:t>
      </w:r>
    </w:p>
    <w:p w14:paraId="0B114B42" w14:textId="7AA33282" w:rsidR="00E57B04" w:rsidRPr="003F26A2" w:rsidRDefault="00444F70" w:rsidP="00241A63">
      <w:pPr>
        <w:pStyle w:val="Sub-Section"/>
        <w:tabs>
          <w:tab w:val="left" w:pos="1418"/>
        </w:tabs>
        <w:ind w:left="1418" w:hanging="567"/>
        <w:rPr>
          <w:lang w:val="en-US"/>
        </w:rPr>
      </w:pPr>
      <w:r w:rsidRPr="003F26A2">
        <w:rPr>
          <w:i/>
        </w:rPr>
        <w:t>(</w:t>
      </w:r>
      <w:r w:rsidR="00872920" w:rsidRPr="003F26A2">
        <w:rPr>
          <w:i/>
        </w:rPr>
        <w:t>c</w:t>
      </w:r>
      <w:r w:rsidRPr="003F26A2">
        <w:rPr>
          <w:i/>
        </w:rPr>
        <w:t>)</w:t>
      </w:r>
      <w:r w:rsidR="00081AD5" w:rsidRPr="003F26A2">
        <w:rPr>
          <w:i/>
        </w:rPr>
        <w:tab/>
      </w:r>
      <w:r w:rsidR="00542F9E" w:rsidRPr="003F26A2">
        <w:t>in</w:t>
      </w:r>
      <w:r w:rsidRPr="003F26A2">
        <w:t xml:space="preserve"> the definition of</w:t>
      </w:r>
      <w:r w:rsidR="00615653" w:rsidRPr="003F26A2">
        <w:t xml:space="preserve"> </w:t>
      </w:r>
      <w:r w:rsidR="00615653" w:rsidRPr="003F26A2">
        <w:rPr>
          <w:b/>
          <w:bCs/>
        </w:rPr>
        <w:t>“</w:t>
      </w:r>
      <w:r w:rsidR="00615653" w:rsidRPr="003F26A2">
        <w:rPr>
          <w:b/>
        </w:rPr>
        <w:t>internal control</w:t>
      </w:r>
      <w:r w:rsidR="00920F41" w:rsidRPr="003F26A2">
        <w:rPr>
          <w:b/>
          <w:bCs/>
        </w:rPr>
        <w:t>”</w:t>
      </w:r>
      <w:r w:rsidR="00615653" w:rsidRPr="003F26A2">
        <w:t xml:space="preserve">, </w:t>
      </w:r>
      <w:r w:rsidR="00AD2B4E" w:rsidRPr="003F26A2">
        <w:t>by</w:t>
      </w:r>
      <w:r w:rsidR="00241A63" w:rsidRPr="003F26A2">
        <w:t xml:space="preserve"> </w:t>
      </w:r>
      <w:r w:rsidR="00615653" w:rsidRPr="003F26A2">
        <w:t xml:space="preserve">deleting </w:t>
      </w:r>
      <w:r w:rsidR="006276F8" w:rsidRPr="003F26A2">
        <w:t xml:space="preserve">the words </w:t>
      </w:r>
      <w:r w:rsidR="00615653" w:rsidRPr="003F26A2">
        <w:t>“the entity’s management</w:t>
      </w:r>
      <w:r w:rsidR="00AD2B4E" w:rsidRPr="003F26A2">
        <w:t xml:space="preserve"> policies</w:t>
      </w:r>
      <w:r w:rsidR="00615653" w:rsidRPr="003F26A2">
        <w:t>” and substituting “relevant</w:t>
      </w:r>
      <w:r w:rsidR="00AD2B4E" w:rsidRPr="003F26A2">
        <w:t xml:space="preserve"> policies</w:t>
      </w:r>
      <w:r w:rsidR="006D520B" w:rsidRPr="003F26A2">
        <w:t xml:space="preserve"> and procedures</w:t>
      </w:r>
      <w:r w:rsidR="00AD2B4E" w:rsidRPr="003F26A2">
        <w:t xml:space="preserve"> of</w:t>
      </w:r>
      <w:r w:rsidR="00615653" w:rsidRPr="003F26A2">
        <w:t xml:space="preserve"> Government and </w:t>
      </w:r>
      <w:r w:rsidR="00AD2B4E" w:rsidRPr="003F26A2">
        <w:t xml:space="preserve">the applicable </w:t>
      </w:r>
      <w:r w:rsidR="00A06F4D" w:rsidRPr="003F26A2">
        <w:t>a</w:t>
      </w:r>
      <w:r w:rsidR="00301F86" w:rsidRPr="003F26A2">
        <w:t>genc</w:t>
      </w:r>
      <w:r w:rsidR="00AD2B4E" w:rsidRPr="003F26A2">
        <w:t>y</w:t>
      </w:r>
      <w:r w:rsidR="00615653" w:rsidRPr="003F26A2">
        <w:t>”</w:t>
      </w:r>
      <w:r w:rsidR="00BB6F48" w:rsidRPr="003F26A2">
        <w:rPr>
          <w:lang w:val="en-US"/>
        </w:rPr>
        <w:t xml:space="preserve">; </w:t>
      </w:r>
      <w:r w:rsidR="00E57B04" w:rsidRPr="003F26A2">
        <w:rPr>
          <w:lang w:val="en-US"/>
        </w:rPr>
        <w:t>and</w:t>
      </w:r>
    </w:p>
    <w:p w14:paraId="139C909E" w14:textId="7A618A4C" w:rsidR="00BB6F48" w:rsidRPr="003F26A2" w:rsidRDefault="00BB6F48" w:rsidP="00CC4445">
      <w:pPr>
        <w:pStyle w:val="Sub-Section"/>
        <w:tabs>
          <w:tab w:val="left" w:pos="1418"/>
        </w:tabs>
        <w:ind w:left="1418" w:hanging="567"/>
        <w:rPr>
          <w:iCs/>
        </w:rPr>
      </w:pPr>
      <w:r w:rsidRPr="003F26A2">
        <w:rPr>
          <w:i/>
        </w:rPr>
        <w:t>(d)</w:t>
      </w:r>
      <w:r w:rsidRPr="003F26A2">
        <w:rPr>
          <w:i/>
        </w:rPr>
        <w:tab/>
      </w:r>
      <w:r w:rsidR="007324FE" w:rsidRPr="003F26A2">
        <w:rPr>
          <w:iCs/>
        </w:rPr>
        <w:t xml:space="preserve">in the definition on </w:t>
      </w:r>
      <w:r w:rsidR="007324FE" w:rsidRPr="003F26A2">
        <w:rPr>
          <w:b/>
          <w:bCs/>
          <w:iCs/>
        </w:rPr>
        <w:t xml:space="preserve">“public moneys” </w:t>
      </w:r>
      <w:r w:rsidR="007324FE" w:rsidRPr="003F26A2">
        <w:rPr>
          <w:iCs/>
        </w:rPr>
        <w:t xml:space="preserve">and </w:t>
      </w:r>
      <w:r w:rsidR="007324FE" w:rsidRPr="003F26A2">
        <w:rPr>
          <w:b/>
          <w:bCs/>
          <w:iCs/>
        </w:rPr>
        <w:t>“public funds”</w:t>
      </w:r>
      <w:r w:rsidR="007324FE" w:rsidRPr="003F26A2">
        <w:rPr>
          <w:iCs/>
        </w:rPr>
        <w:t>, by deleting all the words occurring after “</w:t>
      </w:r>
      <w:r w:rsidR="007324FE" w:rsidRPr="003F26A2">
        <w:rPr>
          <w:i/>
        </w:rPr>
        <w:t xml:space="preserve">(d) </w:t>
      </w:r>
      <w:r w:rsidR="007324FE" w:rsidRPr="003F26A2">
        <w:rPr>
          <w:iCs/>
        </w:rPr>
        <w:t>distributed by an agency to a person for a public purpose”.</w:t>
      </w:r>
    </w:p>
    <w:p w14:paraId="6B599D0A" w14:textId="6C5A880D" w:rsidR="006A6EA9" w:rsidRPr="003F26A2" w:rsidRDefault="006A6EA9" w:rsidP="00F90355">
      <w:pPr>
        <w:pStyle w:val="MarginalNoteRev"/>
        <w:numPr>
          <w:ilvl w:val="0"/>
          <w:numId w:val="13"/>
        </w:numPr>
        <w:ind w:left="567" w:hanging="567"/>
      </w:pPr>
      <w:bookmarkStart w:id="6" w:name="_Toc69403061"/>
      <w:r w:rsidRPr="003F26A2">
        <w:t xml:space="preserve">Section </w:t>
      </w:r>
      <w:r w:rsidR="00007062" w:rsidRPr="003F26A2">
        <w:t>8</w:t>
      </w:r>
      <w:r w:rsidRPr="003F26A2">
        <w:t xml:space="preserve"> amended</w:t>
      </w:r>
      <w:bookmarkEnd w:id="6"/>
    </w:p>
    <w:p w14:paraId="43919012" w14:textId="77777777" w:rsidR="00F81B72" w:rsidRPr="003F26A2" w:rsidRDefault="006A6EA9" w:rsidP="006276F8">
      <w:pPr>
        <w:pStyle w:val="Sub-Section"/>
        <w:ind w:left="851" w:firstLine="0"/>
      </w:pPr>
      <w:r w:rsidRPr="003F26A2">
        <w:t xml:space="preserve">Section </w:t>
      </w:r>
      <w:r w:rsidR="00007062" w:rsidRPr="003F26A2">
        <w:t>8</w:t>
      </w:r>
      <w:r w:rsidRPr="003F26A2">
        <w:t xml:space="preserve"> of the </w:t>
      </w:r>
      <w:r w:rsidR="00D302F5" w:rsidRPr="003F26A2">
        <w:t xml:space="preserve">principal Act is </w:t>
      </w:r>
      <w:r w:rsidR="00007062" w:rsidRPr="003F26A2">
        <w:t>amended</w:t>
      </w:r>
      <w:r w:rsidR="00F81B72" w:rsidRPr="003F26A2">
        <w:t>—</w:t>
      </w:r>
    </w:p>
    <w:p w14:paraId="67EA6E02" w14:textId="20EA500F" w:rsidR="006A6EA9" w:rsidRPr="003F26A2" w:rsidRDefault="00F81B72" w:rsidP="00CC4445">
      <w:pPr>
        <w:pStyle w:val="Sub-Section"/>
        <w:ind w:left="1418" w:hanging="567"/>
      </w:pPr>
      <w:r w:rsidRPr="003F26A2">
        <w:rPr>
          <w:i/>
          <w:iCs/>
        </w:rPr>
        <w:t>(a)</w:t>
      </w:r>
      <w:r w:rsidRPr="003F26A2">
        <w:rPr>
          <w:i/>
          <w:iCs/>
        </w:rPr>
        <w:tab/>
      </w:r>
      <w:r w:rsidR="00442D14" w:rsidRPr="003F26A2">
        <w:t xml:space="preserve">in subsection (3), </w:t>
      </w:r>
      <w:r w:rsidRPr="003F26A2">
        <w:t xml:space="preserve">by deleting paragraph </w:t>
      </w:r>
      <w:r w:rsidRPr="003F26A2">
        <w:rPr>
          <w:i/>
          <w:iCs/>
        </w:rPr>
        <w:t>(d)</w:t>
      </w:r>
      <w:r w:rsidR="00442D14" w:rsidRPr="003F26A2">
        <w:t>; and</w:t>
      </w:r>
    </w:p>
    <w:p w14:paraId="1CFF051A" w14:textId="08934EEF" w:rsidR="00442D14" w:rsidRPr="003F26A2" w:rsidRDefault="00442D14" w:rsidP="00CC4445">
      <w:pPr>
        <w:pStyle w:val="Sub-Section"/>
        <w:tabs>
          <w:tab w:val="left" w:pos="1701"/>
        </w:tabs>
        <w:ind w:left="1418" w:hanging="567"/>
        <w:rPr>
          <w:bCs/>
        </w:rPr>
      </w:pPr>
      <w:r w:rsidRPr="003F26A2">
        <w:rPr>
          <w:bCs/>
          <w:i/>
          <w:iCs/>
        </w:rPr>
        <w:t>(b)</w:t>
      </w:r>
      <w:r w:rsidRPr="003F26A2">
        <w:rPr>
          <w:bCs/>
          <w:i/>
          <w:iCs/>
        </w:rPr>
        <w:tab/>
      </w:r>
      <w:r w:rsidRPr="003F26A2">
        <w:rPr>
          <w:bCs/>
        </w:rPr>
        <w:t>in subsection (4)</w:t>
      </w:r>
      <w:r w:rsidRPr="003F26A2">
        <w:rPr>
          <w:bCs/>
          <w:i/>
          <w:iCs/>
        </w:rPr>
        <w:t>(b)</w:t>
      </w:r>
      <w:r w:rsidRPr="003F26A2">
        <w:rPr>
          <w:bCs/>
        </w:rPr>
        <w:t>, by deleting “</w:t>
      </w:r>
      <w:r w:rsidRPr="003F26A2">
        <w:rPr>
          <w:bCs/>
          <w:i/>
          <w:iCs/>
        </w:rPr>
        <w:t>(d),”</w:t>
      </w:r>
      <w:r w:rsidR="00F90355" w:rsidRPr="003F26A2">
        <w:rPr>
          <w:bCs/>
        </w:rPr>
        <w:t>.</w:t>
      </w:r>
    </w:p>
    <w:p w14:paraId="05328C35" w14:textId="019AA92F" w:rsidR="00630477" w:rsidRPr="003F26A2" w:rsidRDefault="00630477" w:rsidP="005F384C">
      <w:pPr>
        <w:pStyle w:val="MarginalNoteRev"/>
        <w:numPr>
          <w:ilvl w:val="0"/>
          <w:numId w:val="13"/>
        </w:numPr>
        <w:ind w:hanging="940"/>
      </w:pPr>
      <w:bookmarkStart w:id="7" w:name="_Toc69403062"/>
      <w:r w:rsidRPr="003F26A2">
        <w:t xml:space="preserve">Section </w:t>
      </w:r>
      <w:r w:rsidR="00B35F99" w:rsidRPr="003F26A2">
        <w:t>9</w:t>
      </w:r>
      <w:r w:rsidRPr="003F26A2">
        <w:t xml:space="preserve"> </w:t>
      </w:r>
      <w:r w:rsidR="00B35F99" w:rsidRPr="003F26A2">
        <w:t>amend</w:t>
      </w:r>
      <w:r w:rsidRPr="003F26A2">
        <w:t>ed</w:t>
      </w:r>
      <w:bookmarkEnd w:id="7"/>
    </w:p>
    <w:p w14:paraId="132BB3B7" w14:textId="77777777" w:rsidR="002421FB" w:rsidRPr="003F26A2" w:rsidRDefault="00630477" w:rsidP="0096155F">
      <w:pPr>
        <w:pStyle w:val="Sub-Section"/>
        <w:ind w:left="851" w:firstLine="0"/>
      </w:pPr>
      <w:r w:rsidRPr="003F26A2">
        <w:t xml:space="preserve">Section </w:t>
      </w:r>
      <w:r w:rsidR="00B35F99" w:rsidRPr="003F26A2">
        <w:t>9</w:t>
      </w:r>
      <w:r w:rsidRPr="003F26A2">
        <w:t xml:space="preserve"> of the principal Act is </w:t>
      </w:r>
      <w:r w:rsidR="00B35F99" w:rsidRPr="003F26A2">
        <w:t>amended</w:t>
      </w:r>
      <w:r w:rsidR="002421FB" w:rsidRPr="003F26A2">
        <w:t>—</w:t>
      </w:r>
      <w:r w:rsidR="00B35F99" w:rsidRPr="003F26A2">
        <w:t xml:space="preserve"> </w:t>
      </w:r>
    </w:p>
    <w:p w14:paraId="45B3163A" w14:textId="5D196EA7" w:rsidR="007332C6" w:rsidRPr="003F26A2" w:rsidRDefault="001F7EC0" w:rsidP="00CC4445">
      <w:pPr>
        <w:pStyle w:val="Sub-Section"/>
        <w:numPr>
          <w:ilvl w:val="0"/>
          <w:numId w:val="27"/>
        </w:numPr>
        <w:tabs>
          <w:tab w:val="left" w:pos="1418"/>
        </w:tabs>
        <w:ind w:left="1418" w:hanging="567"/>
        <w:rPr>
          <w:bCs/>
        </w:rPr>
      </w:pPr>
      <w:r w:rsidRPr="003F26A2">
        <w:rPr>
          <w:bCs/>
        </w:rPr>
        <w:t>by deleting subsection</w:t>
      </w:r>
      <w:r w:rsidR="00722B05" w:rsidRPr="003F26A2">
        <w:rPr>
          <w:bCs/>
        </w:rPr>
        <w:t>s (1) and</w:t>
      </w:r>
      <w:r w:rsidRPr="003F26A2">
        <w:rPr>
          <w:bCs/>
        </w:rPr>
        <w:t xml:space="preserve"> (2) and substituting the following:</w:t>
      </w:r>
    </w:p>
    <w:p w14:paraId="1ACA82C3" w14:textId="79190464" w:rsidR="001F7EC0" w:rsidRPr="003F26A2" w:rsidRDefault="001F7EC0" w:rsidP="00722B05">
      <w:pPr>
        <w:pStyle w:val="Sub-Section"/>
        <w:tabs>
          <w:tab w:val="left" w:pos="1985"/>
        </w:tabs>
        <w:ind w:left="1985" w:hanging="567"/>
        <w:rPr>
          <w:bCs/>
        </w:rPr>
      </w:pPr>
      <w:r w:rsidRPr="003F26A2">
        <w:rPr>
          <w:bCs/>
        </w:rPr>
        <w:t>“</w:t>
      </w:r>
      <w:r w:rsidRPr="003F26A2">
        <w:rPr>
          <w:b/>
        </w:rPr>
        <w:t>(</w:t>
      </w:r>
      <w:r w:rsidR="00722B05" w:rsidRPr="003F26A2">
        <w:rPr>
          <w:b/>
        </w:rPr>
        <w:t>1</w:t>
      </w:r>
      <w:r w:rsidRPr="003F26A2">
        <w:rPr>
          <w:b/>
        </w:rPr>
        <w:t>)</w:t>
      </w:r>
      <w:r w:rsidRPr="003F26A2">
        <w:rPr>
          <w:b/>
        </w:rPr>
        <w:tab/>
      </w:r>
      <w:r w:rsidR="00722B05" w:rsidRPr="003F26A2">
        <w:rPr>
          <w:bCs/>
        </w:rPr>
        <w:t>The Financial Secretary shall, with the prior approval of the Minister, designate</w:t>
      </w:r>
      <w:r w:rsidR="00A16956" w:rsidRPr="003F26A2">
        <w:rPr>
          <w:bCs/>
        </w:rPr>
        <w:t xml:space="preserve"> an</w:t>
      </w:r>
      <w:r w:rsidR="00722B05" w:rsidRPr="003F26A2">
        <w:rPr>
          <w:bCs/>
        </w:rPr>
        <w:t xml:space="preserve"> </w:t>
      </w:r>
      <w:r w:rsidR="00722B05" w:rsidRPr="003F26A2">
        <w:rPr>
          <w:bCs/>
        </w:rPr>
        <w:lastRenderedPageBreak/>
        <w:t xml:space="preserve">accounting officer for each </w:t>
      </w:r>
      <w:r w:rsidR="007324FE" w:rsidRPr="003F26A2">
        <w:rPr>
          <w:bCs/>
        </w:rPr>
        <w:t xml:space="preserve">agency and </w:t>
      </w:r>
      <w:r w:rsidR="00665A43" w:rsidRPr="003F26A2">
        <w:rPr>
          <w:bCs/>
        </w:rPr>
        <w:t xml:space="preserve">public </w:t>
      </w:r>
      <w:r w:rsidR="007324FE" w:rsidRPr="003F26A2">
        <w:rPr>
          <w:bCs/>
        </w:rPr>
        <w:t>fund</w:t>
      </w:r>
      <w:r w:rsidR="00722B05" w:rsidRPr="003F26A2">
        <w:rPr>
          <w:bCs/>
        </w:rPr>
        <w:t>.</w:t>
      </w:r>
    </w:p>
    <w:p w14:paraId="18B07293" w14:textId="3467E2ED" w:rsidR="00722B05" w:rsidRPr="003F26A2" w:rsidRDefault="00EC1FC3" w:rsidP="00722B05">
      <w:pPr>
        <w:pStyle w:val="Sub-Section"/>
        <w:tabs>
          <w:tab w:val="left" w:pos="1985"/>
        </w:tabs>
        <w:ind w:left="1985" w:hanging="567"/>
        <w:rPr>
          <w:bCs/>
        </w:rPr>
      </w:pPr>
      <w:r w:rsidRPr="003F26A2">
        <w:rPr>
          <w:bCs/>
        </w:rPr>
        <w:t xml:space="preserve"> </w:t>
      </w:r>
      <w:r w:rsidR="00C9643D" w:rsidRPr="003F26A2">
        <w:rPr>
          <w:bCs/>
        </w:rPr>
        <w:t xml:space="preserve"> </w:t>
      </w:r>
      <w:r w:rsidR="00722B05" w:rsidRPr="003F26A2">
        <w:rPr>
          <w:b/>
        </w:rPr>
        <w:t>(2)</w:t>
      </w:r>
      <w:r w:rsidR="00722B05" w:rsidRPr="003F26A2">
        <w:rPr>
          <w:b/>
        </w:rPr>
        <w:tab/>
      </w:r>
      <w:r w:rsidR="00722B05" w:rsidRPr="003F26A2">
        <w:rPr>
          <w:bCs/>
        </w:rPr>
        <w:t>An accounting officer shall</w:t>
      </w:r>
      <w:r w:rsidR="00722B05" w:rsidRPr="003F26A2">
        <w:t>—</w:t>
      </w:r>
    </w:p>
    <w:p w14:paraId="42858A35" w14:textId="65511C43" w:rsidR="00CC4182" w:rsidRPr="003F26A2" w:rsidRDefault="00722B05" w:rsidP="00722B05">
      <w:pPr>
        <w:pStyle w:val="Sub-Section"/>
        <w:tabs>
          <w:tab w:val="left" w:pos="2552"/>
        </w:tabs>
        <w:ind w:left="2552" w:hanging="567"/>
      </w:pPr>
      <w:r w:rsidRPr="003F26A2">
        <w:rPr>
          <w:bCs/>
          <w:i/>
          <w:iCs/>
        </w:rPr>
        <w:t>(a)</w:t>
      </w:r>
      <w:r w:rsidRPr="003F26A2">
        <w:rPr>
          <w:bCs/>
          <w:i/>
          <w:iCs/>
        </w:rPr>
        <w:tab/>
      </w:r>
      <w:r w:rsidRPr="003F26A2">
        <w:rPr>
          <w:bCs/>
        </w:rPr>
        <w:t>control and be accountable</w:t>
      </w:r>
      <w:r w:rsidR="00A16956" w:rsidRPr="003F26A2">
        <w:rPr>
          <w:bCs/>
        </w:rPr>
        <w:t xml:space="preserve"> to the Legislative Assembly, through the Public Accounts Committee or such other Committee as may be established by the Legislative Assembly, for the </w:t>
      </w:r>
      <w:r w:rsidR="00AD7E7E" w:rsidRPr="003F26A2">
        <w:rPr>
          <w:bCs/>
        </w:rPr>
        <w:t xml:space="preserve">use </w:t>
      </w:r>
      <w:r w:rsidR="004D3FF1" w:rsidRPr="003F26A2">
        <w:rPr>
          <w:bCs/>
        </w:rPr>
        <w:t xml:space="preserve">or disposal </w:t>
      </w:r>
      <w:r w:rsidR="00AD7E7E" w:rsidRPr="003F26A2">
        <w:rPr>
          <w:bCs/>
        </w:rPr>
        <w:t xml:space="preserve">of </w:t>
      </w:r>
      <w:r w:rsidR="007324FE" w:rsidRPr="003F26A2">
        <w:rPr>
          <w:bCs/>
        </w:rPr>
        <w:t xml:space="preserve">any </w:t>
      </w:r>
      <w:r w:rsidR="00AD7E7E" w:rsidRPr="003F26A2">
        <w:rPr>
          <w:bCs/>
        </w:rPr>
        <w:t>public money</w:t>
      </w:r>
      <w:r w:rsidR="007324FE" w:rsidRPr="003F26A2">
        <w:rPr>
          <w:bCs/>
        </w:rPr>
        <w:t>s, public property</w:t>
      </w:r>
      <w:r w:rsidR="00AD7E7E" w:rsidRPr="003F26A2">
        <w:rPr>
          <w:bCs/>
        </w:rPr>
        <w:t xml:space="preserve"> and other resource</w:t>
      </w:r>
      <w:r w:rsidR="00EB1B09" w:rsidRPr="003F26A2">
        <w:rPr>
          <w:bCs/>
        </w:rPr>
        <w:t xml:space="preserve"> which</w:t>
      </w:r>
      <w:r w:rsidR="00CC4182" w:rsidRPr="003F26A2">
        <w:t>—</w:t>
      </w:r>
    </w:p>
    <w:p w14:paraId="6E6AFAAB" w14:textId="03740DD9" w:rsidR="00EB1B09" w:rsidRPr="003F26A2" w:rsidRDefault="00CC4182" w:rsidP="00CC4182">
      <w:pPr>
        <w:pStyle w:val="Sub-Section"/>
        <w:tabs>
          <w:tab w:val="left" w:pos="3119"/>
        </w:tabs>
        <w:ind w:left="3119" w:hanging="567"/>
        <w:rPr>
          <w:bCs/>
        </w:rPr>
      </w:pPr>
      <w:r w:rsidRPr="003F26A2">
        <w:rPr>
          <w:bCs/>
        </w:rPr>
        <w:t>(</w:t>
      </w:r>
      <w:r w:rsidR="004D3FF1" w:rsidRPr="003F26A2">
        <w:rPr>
          <w:bCs/>
        </w:rPr>
        <w:t>i</w:t>
      </w:r>
      <w:r w:rsidRPr="003F26A2">
        <w:rPr>
          <w:bCs/>
        </w:rPr>
        <w:t>)</w:t>
      </w:r>
      <w:r w:rsidRPr="003F26A2">
        <w:rPr>
          <w:bCs/>
        </w:rPr>
        <w:tab/>
      </w:r>
      <w:r w:rsidR="00EB1B09" w:rsidRPr="003F26A2">
        <w:rPr>
          <w:bCs/>
        </w:rPr>
        <w:t xml:space="preserve">is voted to the agency or </w:t>
      </w:r>
      <w:r w:rsidR="00665A43" w:rsidRPr="003F26A2">
        <w:rPr>
          <w:bCs/>
        </w:rPr>
        <w:t xml:space="preserve">public </w:t>
      </w:r>
      <w:r w:rsidR="00EB1B09" w:rsidRPr="003F26A2">
        <w:rPr>
          <w:bCs/>
        </w:rPr>
        <w:t xml:space="preserve">fund through the Consolidated Fund, Development Fund or other </w:t>
      </w:r>
      <w:r w:rsidR="00665A43" w:rsidRPr="003F26A2">
        <w:rPr>
          <w:bCs/>
        </w:rPr>
        <w:t xml:space="preserve">public </w:t>
      </w:r>
      <w:r w:rsidR="00EB1B09" w:rsidRPr="003F26A2">
        <w:rPr>
          <w:bCs/>
        </w:rPr>
        <w:t>fund authorised by law; and</w:t>
      </w:r>
    </w:p>
    <w:p w14:paraId="5A712896" w14:textId="0AEFFF7F" w:rsidR="00EC1FC3" w:rsidRPr="003F26A2" w:rsidRDefault="00EB1B09" w:rsidP="00CC4182">
      <w:pPr>
        <w:pStyle w:val="Sub-Section"/>
        <w:tabs>
          <w:tab w:val="left" w:pos="3119"/>
        </w:tabs>
        <w:ind w:left="3119" w:hanging="567"/>
        <w:rPr>
          <w:bCs/>
        </w:rPr>
      </w:pPr>
      <w:r w:rsidRPr="003F26A2">
        <w:rPr>
          <w:bCs/>
        </w:rPr>
        <w:t>(</w:t>
      </w:r>
      <w:r w:rsidR="004D3FF1" w:rsidRPr="003F26A2">
        <w:rPr>
          <w:bCs/>
        </w:rPr>
        <w:t>ii</w:t>
      </w:r>
      <w:r w:rsidRPr="003F26A2">
        <w:rPr>
          <w:bCs/>
        </w:rPr>
        <w:t>)</w:t>
      </w:r>
      <w:r w:rsidRPr="003F26A2">
        <w:rPr>
          <w:bCs/>
        </w:rPr>
        <w:tab/>
      </w:r>
      <w:r w:rsidR="00EC1FC3" w:rsidRPr="003F26A2">
        <w:rPr>
          <w:bCs/>
        </w:rPr>
        <w:t xml:space="preserve">the relevant agency collects, obtains, </w:t>
      </w:r>
      <w:r w:rsidR="007324FE" w:rsidRPr="003F26A2">
        <w:rPr>
          <w:bCs/>
        </w:rPr>
        <w:t>receive</w:t>
      </w:r>
      <w:r w:rsidR="00EC1FC3" w:rsidRPr="003F26A2">
        <w:rPr>
          <w:bCs/>
        </w:rPr>
        <w:t>s, holds, is</w:t>
      </w:r>
      <w:r w:rsidRPr="003F26A2">
        <w:rPr>
          <w:bCs/>
        </w:rPr>
        <w:t xml:space="preserve"> issued or</w:t>
      </w:r>
      <w:r w:rsidR="00EC1FC3" w:rsidRPr="003F26A2">
        <w:rPr>
          <w:bCs/>
        </w:rPr>
        <w:t xml:space="preserve"> assigned</w:t>
      </w:r>
      <w:r w:rsidRPr="003F26A2">
        <w:rPr>
          <w:bCs/>
        </w:rPr>
        <w:t>,</w:t>
      </w:r>
      <w:r w:rsidR="00EC1FC3" w:rsidRPr="003F26A2">
        <w:rPr>
          <w:bCs/>
        </w:rPr>
        <w:t xml:space="preserve"> has access to, uses or is permitted to use</w:t>
      </w:r>
      <w:r w:rsidR="004D3FF1" w:rsidRPr="003F26A2">
        <w:rPr>
          <w:bCs/>
        </w:rPr>
        <w:t>.</w:t>
      </w:r>
    </w:p>
    <w:p w14:paraId="0A86516D" w14:textId="4A07A973" w:rsidR="00722B05" w:rsidRPr="003F26A2" w:rsidRDefault="00EC1FC3" w:rsidP="004D3FF1">
      <w:pPr>
        <w:pStyle w:val="Sub-Section"/>
        <w:tabs>
          <w:tab w:val="left" w:pos="2552"/>
        </w:tabs>
        <w:ind w:left="2552" w:hanging="567"/>
        <w:rPr>
          <w:bCs/>
        </w:rPr>
      </w:pPr>
      <w:r w:rsidRPr="003F26A2">
        <w:rPr>
          <w:bCs/>
          <w:i/>
          <w:iCs/>
        </w:rPr>
        <w:t>(b)</w:t>
      </w:r>
      <w:r w:rsidRPr="003F26A2">
        <w:rPr>
          <w:bCs/>
          <w:i/>
          <w:iCs/>
        </w:rPr>
        <w:tab/>
      </w:r>
      <w:r w:rsidR="00C9643D" w:rsidRPr="003F26A2">
        <w:rPr>
          <w:bCs/>
        </w:rPr>
        <w:t xml:space="preserve">be transparent and cooperate completely </w:t>
      </w:r>
      <w:r w:rsidR="004D3FF1" w:rsidRPr="003F26A2">
        <w:rPr>
          <w:bCs/>
        </w:rPr>
        <w:t>with the Internal Audit Unit and the Internal Audit Committee</w:t>
      </w:r>
      <w:r w:rsidR="00C9643D" w:rsidRPr="003F26A2">
        <w:rPr>
          <w:bCs/>
        </w:rPr>
        <w:t>,</w:t>
      </w:r>
      <w:r w:rsidR="004D3FF1" w:rsidRPr="003F26A2">
        <w:rPr>
          <w:bCs/>
        </w:rPr>
        <w:t xml:space="preserve"> with respect to</w:t>
      </w:r>
      <w:r w:rsidR="00C9643D" w:rsidRPr="003F26A2">
        <w:rPr>
          <w:bCs/>
        </w:rPr>
        <w:t xml:space="preserve"> </w:t>
      </w:r>
      <w:r w:rsidR="00A446A3" w:rsidRPr="003F26A2">
        <w:rPr>
          <w:bCs/>
        </w:rPr>
        <w:t>an</w:t>
      </w:r>
      <w:r w:rsidR="00C9643D" w:rsidRPr="003F26A2">
        <w:rPr>
          <w:bCs/>
        </w:rPr>
        <w:t xml:space="preserve"> </w:t>
      </w:r>
      <w:r w:rsidR="00A446A3" w:rsidRPr="003F26A2">
        <w:rPr>
          <w:bCs/>
        </w:rPr>
        <w:t xml:space="preserve">internal </w:t>
      </w:r>
      <w:r w:rsidR="00C9643D" w:rsidRPr="003F26A2">
        <w:rPr>
          <w:bCs/>
        </w:rPr>
        <w:t xml:space="preserve">audit of the </w:t>
      </w:r>
      <w:r w:rsidR="00A446A3" w:rsidRPr="003F26A2">
        <w:rPr>
          <w:bCs/>
        </w:rPr>
        <w:t xml:space="preserve">agency or </w:t>
      </w:r>
      <w:r w:rsidR="00665A43" w:rsidRPr="003F26A2">
        <w:rPr>
          <w:bCs/>
        </w:rPr>
        <w:t xml:space="preserve">public </w:t>
      </w:r>
      <w:r w:rsidR="00A446A3" w:rsidRPr="003F26A2">
        <w:rPr>
          <w:bCs/>
        </w:rPr>
        <w:t xml:space="preserve">fund </w:t>
      </w:r>
      <w:r w:rsidR="00C9643D" w:rsidRPr="003F26A2">
        <w:rPr>
          <w:bCs/>
        </w:rPr>
        <w:t xml:space="preserve">and </w:t>
      </w:r>
      <w:r w:rsidR="00A446A3" w:rsidRPr="003F26A2">
        <w:rPr>
          <w:bCs/>
        </w:rPr>
        <w:t xml:space="preserve">the implementation of recommendations for the </w:t>
      </w:r>
      <w:r w:rsidR="00C9643D" w:rsidRPr="003F26A2">
        <w:rPr>
          <w:bCs/>
        </w:rPr>
        <w:t xml:space="preserve">improvement of </w:t>
      </w:r>
      <w:r w:rsidR="004D3FF1" w:rsidRPr="003F26A2">
        <w:rPr>
          <w:bCs/>
        </w:rPr>
        <w:t xml:space="preserve">the </w:t>
      </w:r>
      <w:r w:rsidR="00A446A3" w:rsidRPr="003F26A2">
        <w:rPr>
          <w:bCs/>
        </w:rPr>
        <w:t>agency’s</w:t>
      </w:r>
      <w:r w:rsidR="00C9643D" w:rsidRPr="003F26A2">
        <w:rPr>
          <w:bCs/>
        </w:rPr>
        <w:t xml:space="preserve"> internal controls</w:t>
      </w:r>
      <w:r w:rsidR="00A446A3" w:rsidRPr="003F26A2">
        <w:rPr>
          <w:bCs/>
        </w:rPr>
        <w:t xml:space="preserve">, </w:t>
      </w:r>
      <w:r w:rsidR="00A446A3" w:rsidRPr="003F26A2">
        <w:rPr>
          <w:lang w:val="en-US"/>
        </w:rPr>
        <w:t xml:space="preserve">risk management, </w:t>
      </w:r>
      <w:r w:rsidR="00301F86" w:rsidRPr="003F26A2">
        <w:rPr>
          <w:lang w:val="en-US"/>
        </w:rPr>
        <w:t xml:space="preserve">governance and </w:t>
      </w:r>
      <w:r w:rsidR="00A446A3" w:rsidRPr="003F26A2">
        <w:rPr>
          <w:lang w:val="en-US"/>
        </w:rPr>
        <w:t>processes</w:t>
      </w:r>
      <w:r w:rsidR="004D3FF1" w:rsidRPr="003F26A2">
        <w:rPr>
          <w:bCs/>
        </w:rPr>
        <w:t>.</w:t>
      </w:r>
      <w:r w:rsidR="00C9643D" w:rsidRPr="003F26A2">
        <w:rPr>
          <w:bCs/>
        </w:rPr>
        <w:t>”;</w:t>
      </w:r>
    </w:p>
    <w:p w14:paraId="2BED8A70" w14:textId="7E6ED2D9" w:rsidR="002421FB" w:rsidRPr="003F26A2" w:rsidRDefault="00B35F99" w:rsidP="00CC4445">
      <w:pPr>
        <w:pStyle w:val="Sub-Section"/>
        <w:numPr>
          <w:ilvl w:val="0"/>
          <w:numId w:val="27"/>
        </w:numPr>
        <w:tabs>
          <w:tab w:val="left" w:pos="1418"/>
        </w:tabs>
        <w:ind w:left="1418" w:hanging="567"/>
        <w:rPr>
          <w:bCs/>
        </w:rPr>
      </w:pPr>
      <w:r w:rsidRPr="003F26A2">
        <w:t>in su</w:t>
      </w:r>
      <w:r w:rsidRPr="003F26A2">
        <w:rPr>
          <w:bCs/>
        </w:rPr>
        <w:t>bsection (4)</w:t>
      </w:r>
      <w:r w:rsidRPr="003F26A2">
        <w:rPr>
          <w:bCs/>
          <w:i/>
          <w:iCs/>
        </w:rPr>
        <w:t xml:space="preserve">(b) </w:t>
      </w:r>
      <w:r w:rsidRPr="003F26A2">
        <w:rPr>
          <w:bCs/>
        </w:rPr>
        <w:t xml:space="preserve">by deleting </w:t>
      </w:r>
      <w:r w:rsidR="00EB6581" w:rsidRPr="003F26A2">
        <w:rPr>
          <w:bCs/>
        </w:rPr>
        <w:t xml:space="preserve">the words </w:t>
      </w:r>
      <w:r w:rsidR="002421FB" w:rsidRPr="003F26A2">
        <w:rPr>
          <w:bCs/>
        </w:rPr>
        <w:t>“and internal audit”; and</w:t>
      </w:r>
    </w:p>
    <w:p w14:paraId="7F398E5D" w14:textId="249ADF88" w:rsidR="00630477" w:rsidRPr="003F26A2" w:rsidRDefault="002421FB" w:rsidP="00CC4445">
      <w:pPr>
        <w:pStyle w:val="Sub-Section"/>
        <w:numPr>
          <w:ilvl w:val="0"/>
          <w:numId w:val="27"/>
        </w:numPr>
        <w:tabs>
          <w:tab w:val="left" w:pos="1418"/>
        </w:tabs>
        <w:ind w:left="1418" w:hanging="567"/>
        <w:rPr>
          <w:bCs/>
          <w:i/>
          <w:iCs/>
        </w:rPr>
      </w:pPr>
      <w:r w:rsidRPr="003F26A2">
        <w:rPr>
          <w:bCs/>
        </w:rPr>
        <w:t>by deleting subsection (8).</w:t>
      </w:r>
    </w:p>
    <w:p w14:paraId="736F339A" w14:textId="3EC87BC1" w:rsidR="005F384C" w:rsidRPr="003F26A2" w:rsidRDefault="00FA356B" w:rsidP="00D31F1E">
      <w:pPr>
        <w:pStyle w:val="MarginalNoteRev"/>
        <w:numPr>
          <w:ilvl w:val="0"/>
          <w:numId w:val="13"/>
        </w:numPr>
        <w:ind w:left="567" w:hanging="567"/>
      </w:pPr>
      <w:bookmarkStart w:id="8" w:name="_Toc69403063"/>
      <w:r w:rsidRPr="003F26A2">
        <w:t>Section 1</w:t>
      </w:r>
      <w:r w:rsidR="003F3EF9" w:rsidRPr="003F26A2">
        <w:t>0</w:t>
      </w:r>
      <w:r w:rsidR="005F384C" w:rsidRPr="003F26A2">
        <w:t xml:space="preserve"> </w:t>
      </w:r>
      <w:r w:rsidR="003F3EF9" w:rsidRPr="003F26A2">
        <w:t>replac</w:t>
      </w:r>
      <w:r w:rsidR="005F384C" w:rsidRPr="003F26A2">
        <w:t>ed</w:t>
      </w:r>
      <w:bookmarkEnd w:id="8"/>
    </w:p>
    <w:p w14:paraId="0C1B97B4" w14:textId="787EDB04" w:rsidR="00D32487" w:rsidRPr="003F26A2" w:rsidRDefault="00FA356B" w:rsidP="00D31F1E">
      <w:pPr>
        <w:pStyle w:val="Sub-Section"/>
        <w:ind w:left="851" w:firstLine="0"/>
      </w:pPr>
      <w:r w:rsidRPr="003F26A2">
        <w:t>Section 1</w:t>
      </w:r>
      <w:r w:rsidR="003F3EF9" w:rsidRPr="003F26A2">
        <w:t>0</w:t>
      </w:r>
      <w:r w:rsidRPr="003F26A2">
        <w:t xml:space="preserve"> of the principal Act is deleted a</w:t>
      </w:r>
      <w:r w:rsidR="00D32487" w:rsidRPr="003F26A2">
        <w:t xml:space="preserve">nd </w:t>
      </w:r>
      <w:r w:rsidR="0096155F" w:rsidRPr="003F26A2">
        <w:t xml:space="preserve">the following is </w:t>
      </w:r>
      <w:r w:rsidR="00B95840" w:rsidRPr="003F26A2">
        <w:t>substituted</w:t>
      </w:r>
      <w:r w:rsidR="0096155F" w:rsidRPr="003F26A2">
        <w:t>:</w:t>
      </w:r>
    </w:p>
    <w:p w14:paraId="748D44B0" w14:textId="002C702D" w:rsidR="00C67939" w:rsidRPr="003F26A2" w:rsidRDefault="00FA356B" w:rsidP="00CC4445">
      <w:pPr>
        <w:tabs>
          <w:tab w:val="left" w:pos="1418"/>
        </w:tabs>
        <w:ind w:left="1418" w:hanging="567"/>
        <w:jc w:val="left"/>
      </w:pPr>
      <w:r w:rsidRPr="003F26A2">
        <w:lastRenderedPageBreak/>
        <w:t>“</w:t>
      </w:r>
      <w:r w:rsidR="00D31F1E" w:rsidRPr="003F26A2">
        <w:rPr>
          <w:b/>
          <w:bCs/>
        </w:rPr>
        <w:t>10.</w:t>
      </w:r>
      <w:r w:rsidR="00D31F1E" w:rsidRPr="003F26A2">
        <w:tab/>
      </w:r>
      <w:r w:rsidR="003F3EF9" w:rsidRPr="003F26A2">
        <w:rPr>
          <w:b/>
        </w:rPr>
        <w:t>Internal Audit Unit</w:t>
      </w:r>
    </w:p>
    <w:p w14:paraId="2BFCC711" w14:textId="79B348C0" w:rsidR="00D32DE4" w:rsidRPr="003F26A2" w:rsidRDefault="009D17DA" w:rsidP="00CC4445">
      <w:pPr>
        <w:pStyle w:val="Sub-Section"/>
        <w:tabs>
          <w:tab w:val="left" w:pos="1985"/>
        </w:tabs>
        <w:ind w:left="1985" w:hanging="567"/>
      </w:pPr>
      <w:r w:rsidRPr="003F26A2">
        <w:rPr>
          <w:b/>
          <w:bCs/>
        </w:rPr>
        <w:t>(1)</w:t>
      </w:r>
      <w:r w:rsidRPr="003F26A2">
        <w:tab/>
      </w:r>
      <w:r w:rsidR="00D32DE4" w:rsidRPr="003F26A2">
        <w:t xml:space="preserve">The Financial Secretary shall establish an Internal Audit Unit to perform the internal audit functions and activities for </w:t>
      </w:r>
      <w:r w:rsidR="00D31F1E" w:rsidRPr="003F26A2">
        <w:t xml:space="preserve">all </w:t>
      </w:r>
      <w:r w:rsidR="00A21DD1" w:rsidRPr="003F26A2">
        <w:t>agencies</w:t>
      </w:r>
      <w:r w:rsidR="007937A3" w:rsidRPr="003F26A2">
        <w:t xml:space="preserve"> and </w:t>
      </w:r>
      <w:r w:rsidR="00665A43" w:rsidRPr="003F26A2">
        <w:t xml:space="preserve">public </w:t>
      </w:r>
      <w:r w:rsidR="007937A3" w:rsidRPr="003F26A2">
        <w:t>funds</w:t>
      </w:r>
      <w:r w:rsidR="000A6DC9" w:rsidRPr="003F26A2">
        <w:t>.</w:t>
      </w:r>
    </w:p>
    <w:p w14:paraId="012DBEE6" w14:textId="77777777" w:rsidR="00FF07AD" w:rsidRPr="003F26A2" w:rsidRDefault="009D17DA" w:rsidP="00CC4445">
      <w:pPr>
        <w:pStyle w:val="Sub-Section"/>
        <w:tabs>
          <w:tab w:val="left" w:pos="1985"/>
        </w:tabs>
        <w:ind w:left="1985" w:hanging="567"/>
      </w:pPr>
      <w:r w:rsidRPr="003F26A2">
        <w:rPr>
          <w:b/>
          <w:bCs/>
        </w:rPr>
        <w:t>(2)</w:t>
      </w:r>
      <w:r w:rsidRPr="003F26A2">
        <w:tab/>
      </w:r>
      <w:r w:rsidR="00D32DE4" w:rsidRPr="003F26A2">
        <w:t xml:space="preserve">The Internal Audit Unit shall report </w:t>
      </w:r>
      <w:r w:rsidR="00FF07AD" w:rsidRPr="003F26A2">
        <w:t xml:space="preserve">and be accountable </w:t>
      </w:r>
      <w:r w:rsidR="00D32DE4" w:rsidRPr="003F26A2">
        <w:t>to the Financial Secretary</w:t>
      </w:r>
      <w:r w:rsidR="00033915" w:rsidRPr="003F26A2">
        <w:t xml:space="preserve"> </w:t>
      </w:r>
      <w:r w:rsidR="00FF07AD" w:rsidRPr="003F26A2">
        <w:t>on</w:t>
      </w:r>
      <w:r w:rsidR="00033915" w:rsidRPr="003F26A2">
        <w:t xml:space="preserve"> </w:t>
      </w:r>
      <w:r w:rsidR="00FF07AD" w:rsidRPr="003F26A2">
        <w:t>matters concerning the administration of the Unit</w:t>
      </w:r>
      <w:r w:rsidR="00D32DE4" w:rsidRPr="003F26A2">
        <w:t xml:space="preserve"> but </w:t>
      </w:r>
      <w:r w:rsidR="000E06CE" w:rsidRPr="003F26A2">
        <w:t>for the purpose of</w:t>
      </w:r>
      <w:r w:rsidR="00D32DE4" w:rsidRPr="003F26A2">
        <w:t xml:space="preserve"> </w:t>
      </w:r>
      <w:r w:rsidR="000E06CE" w:rsidRPr="003F26A2">
        <w:t xml:space="preserve">performing </w:t>
      </w:r>
      <w:r w:rsidR="00D32DE4" w:rsidRPr="003F26A2">
        <w:t>internal audit</w:t>
      </w:r>
      <w:r w:rsidR="001F7EC0" w:rsidRPr="003F26A2">
        <w:t>s</w:t>
      </w:r>
      <w:r w:rsidR="00D32DE4" w:rsidRPr="003F26A2">
        <w:t xml:space="preserve"> shall</w:t>
      </w:r>
      <w:r w:rsidR="00CC4445" w:rsidRPr="003F26A2">
        <w:t xml:space="preserve"> </w:t>
      </w:r>
      <w:r w:rsidR="00751D42" w:rsidRPr="003F26A2">
        <w:t>operate independently</w:t>
      </w:r>
      <w:r w:rsidR="00FF07AD" w:rsidRPr="003F26A2">
        <w:t>.</w:t>
      </w:r>
    </w:p>
    <w:p w14:paraId="79FE1873" w14:textId="315AAC0F" w:rsidR="00D32DE4" w:rsidRPr="003F26A2" w:rsidRDefault="00FF07AD" w:rsidP="00CC4445">
      <w:pPr>
        <w:pStyle w:val="Sub-Section"/>
        <w:tabs>
          <w:tab w:val="left" w:pos="1985"/>
        </w:tabs>
        <w:ind w:left="1985" w:hanging="567"/>
      </w:pPr>
      <w:r w:rsidRPr="003F26A2">
        <w:rPr>
          <w:b/>
          <w:bCs/>
        </w:rPr>
        <w:t>(3)</w:t>
      </w:r>
      <w:r w:rsidRPr="003F26A2">
        <w:tab/>
        <w:t>The Internal Audit Unit shall be</w:t>
      </w:r>
      <w:r w:rsidR="00CC4445" w:rsidRPr="003F26A2">
        <w:t xml:space="preserve"> </w:t>
      </w:r>
      <w:r w:rsidR="000E06CE" w:rsidRPr="003F26A2">
        <w:t>appropriately resourced</w:t>
      </w:r>
      <w:r w:rsidRPr="003F26A2">
        <w:t xml:space="preserve"> to effectively performs its functions and activities</w:t>
      </w:r>
      <w:r w:rsidR="00CC4445" w:rsidRPr="003F26A2">
        <w:t>.</w:t>
      </w:r>
    </w:p>
    <w:p w14:paraId="4D8CDCC0" w14:textId="2F6EEC79" w:rsidR="007937A3" w:rsidRPr="003F26A2" w:rsidRDefault="007937A3" w:rsidP="007937A3">
      <w:pPr>
        <w:pStyle w:val="Sub-Section"/>
        <w:tabs>
          <w:tab w:val="left" w:pos="1985"/>
        </w:tabs>
        <w:ind w:left="1985" w:hanging="567"/>
      </w:pPr>
      <w:r w:rsidRPr="003F26A2">
        <w:rPr>
          <w:b/>
          <w:bCs/>
        </w:rPr>
        <w:t>(</w:t>
      </w:r>
      <w:r w:rsidR="00FF07AD" w:rsidRPr="003F26A2">
        <w:rPr>
          <w:b/>
          <w:bCs/>
        </w:rPr>
        <w:t>4</w:t>
      </w:r>
      <w:r w:rsidRPr="003F26A2">
        <w:rPr>
          <w:b/>
          <w:bCs/>
        </w:rPr>
        <w:t>)</w:t>
      </w:r>
      <w:r w:rsidRPr="003F26A2">
        <w:tab/>
        <w:t xml:space="preserve">For the purpose of performing an internal audit, the Internal Audit Unit, is authorised to— </w:t>
      </w:r>
    </w:p>
    <w:p w14:paraId="118912E2" w14:textId="1DFFA45D" w:rsidR="00D369AB" w:rsidRPr="003F26A2" w:rsidRDefault="00D369AB" w:rsidP="00D369AB">
      <w:pPr>
        <w:pStyle w:val="Sub-Section"/>
        <w:tabs>
          <w:tab w:val="left" w:pos="2552"/>
        </w:tabs>
        <w:ind w:left="2552" w:hanging="567"/>
        <w:rPr>
          <w:color w:val="282828"/>
          <w:lang w:val="en-US"/>
        </w:rPr>
      </w:pPr>
      <w:r w:rsidRPr="003F26A2">
        <w:rPr>
          <w:i/>
          <w:iCs/>
        </w:rPr>
        <w:t>(a)</w:t>
      </w:r>
      <w:r w:rsidRPr="003F26A2">
        <w:tab/>
        <w:t xml:space="preserve">access the office or other premises occupied by an </w:t>
      </w:r>
      <w:r w:rsidRPr="003F26A2">
        <w:rPr>
          <w:color w:val="282828"/>
          <w:lang w:val="en-US"/>
        </w:rPr>
        <w:t>agency; and</w:t>
      </w:r>
    </w:p>
    <w:p w14:paraId="52A619B4" w14:textId="77777777" w:rsidR="00D369AB" w:rsidRPr="003F26A2" w:rsidRDefault="00D369AB" w:rsidP="00D369AB">
      <w:pPr>
        <w:pStyle w:val="Sub-Section"/>
        <w:tabs>
          <w:tab w:val="left" w:pos="2552"/>
        </w:tabs>
        <w:ind w:left="2552" w:hanging="567"/>
      </w:pPr>
      <w:r w:rsidRPr="003F26A2">
        <w:rPr>
          <w:i/>
          <w:iCs/>
        </w:rPr>
        <w:t>(b)</w:t>
      </w:r>
      <w:r w:rsidRPr="003F26A2">
        <w:rPr>
          <w:i/>
          <w:iCs/>
        </w:rPr>
        <w:tab/>
      </w:r>
      <w:r w:rsidRPr="003F26A2">
        <w:t>take or require from an agency—</w:t>
      </w:r>
    </w:p>
    <w:p w14:paraId="4934F1AC" w14:textId="54BEFB6F" w:rsidR="00D369AB" w:rsidRPr="003F26A2" w:rsidRDefault="00D369AB" w:rsidP="00D369AB">
      <w:pPr>
        <w:pStyle w:val="Sub-Section"/>
        <w:tabs>
          <w:tab w:val="left" w:pos="3119"/>
        </w:tabs>
        <w:ind w:left="3119" w:hanging="567"/>
      </w:pPr>
      <w:r w:rsidRPr="003F26A2">
        <w:t>(i)</w:t>
      </w:r>
      <w:r w:rsidRPr="003F26A2">
        <w:tab/>
        <w:t xml:space="preserve">a document, record or other information, including </w:t>
      </w:r>
      <w:r w:rsidR="00253F2F" w:rsidRPr="003F26A2">
        <w:t xml:space="preserve">a document, record or </w:t>
      </w:r>
      <w:r w:rsidR="00FF07AD" w:rsidRPr="003F26A2">
        <w:t>information</w:t>
      </w:r>
      <w:r w:rsidR="00253F2F" w:rsidRPr="003F26A2">
        <w:t xml:space="preserve"> in an electronic or other form, or </w:t>
      </w:r>
      <w:r w:rsidRPr="003F26A2">
        <w:t>a copy</w:t>
      </w:r>
      <w:r w:rsidR="00253F2F" w:rsidRPr="003F26A2">
        <w:t xml:space="preserve"> of the document, record or information</w:t>
      </w:r>
      <w:r w:rsidRPr="003F26A2">
        <w:t>; and</w:t>
      </w:r>
    </w:p>
    <w:p w14:paraId="0F2820D0" w14:textId="3A5CEB9A" w:rsidR="00D369AB" w:rsidRPr="003F26A2" w:rsidRDefault="00D369AB" w:rsidP="00D369AB">
      <w:pPr>
        <w:pStyle w:val="Sub-Section"/>
        <w:tabs>
          <w:tab w:val="left" w:pos="3119"/>
        </w:tabs>
        <w:ind w:left="3119" w:hanging="567"/>
      </w:pPr>
      <w:r w:rsidRPr="003F26A2">
        <w:t>(ii)</w:t>
      </w:r>
      <w:r w:rsidRPr="003F26A2">
        <w:tab/>
        <w:t>an explanation or other information from the accounting officer or other officers or employees.”.</w:t>
      </w:r>
    </w:p>
    <w:p w14:paraId="7A853D03" w14:textId="22B86457" w:rsidR="00751D42" w:rsidRPr="003F26A2" w:rsidRDefault="00CC4445" w:rsidP="00CC4445">
      <w:pPr>
        <w:pStyle w:val="Sub-Section"/>
        <w:tabs>
          <w:tab w:val="left" w:pos="1985"/>
        </w:tabs>
        <w:ind w:left="1985" w:hanging="567"/>
      </w:pPr>
      <w:r w:rsidRPr="003F26A2">
        <w:rPr>
          <w:b/>
          <w:bCs/>
        </w:rPr>
        <w:t>(</w:t>
      </w:r>
      <w:r w:rsidR="00253F2F" w:rsidRPr="003F26A2">
        <w:rPr>
          <w:b/>
          <w:bCs/>
        </w:rPr>
        <w:t>5</w:t>
      </w:r>
      <w:r w:rsidRPr="003F26A2">
        <w:rPr>
          <w:b/>
          <w:bCs/>
        </w:rPr>
        <w:t>)</w:t>
      </w:r>
      <w:r w:rsidRPr="003F26A2">
        <w:tab/>
        <w:t xml:space="preserve">In </w:t>
      </w:r>
      <w:r w:rsidR="001F7EC0" w:rsidRPr="003F26A2">
        <w:t>performing</w:t>
      </w:r>
      <w:r w:rsidRPr="003F26A2">
        <w:t xml:space="preserve"> the internal audit function, the Internal Audit </w:t>
      </w:r>
      <w:r w:rsidR="001F7EC0" w:rsidRPr="003F26A2">
        <w:t xml:space="preserve">Unit </w:t>
      </w:r>
      <w:r w:rsidRPr="003F26A2">
        <w:t xml:space="preserve">shall </w:t>
      </w:r>
      <w:r w:rsidR="00751D42" w:rsidRPr="003F26A2">
        <w:t>be guided</w:t>
      </w:r>
      <w:r w:rsidR="000E06CE" w:rsidRPr="003F26A2">
        <w:t xml:space="preserve"> </w:t>
      </w:r>
      <w:r w:rsidR="00751D42" w:rsidRPr="003F26A2">
        <w:t>by the general principle</w:t>
      </w:r>
      <w:r w:rsidR="003B1FE7" w:rsidRPr="003F26A2">
        <w:t>s</w:t>
      </w:r>
      <w:r w:rsidR="00751D42" w:rsidRPr="003F26A2">
        <w:t xml:space="preserve"> of internal audit, including—</w:t>
      </w:r>
    </w:p>
    <w:p w14:paraId="4CEC6DFC" w14:textId="1BFED571" w:rsidR="00751D42" w:rsidRPr="003F26A2" w:rsidRDefault="00751D42" w:rsidP="00335648">
      <w:pPr>
        <w:pStyle w:val="Sub-Section"/>
        <w:numPr>
          <w:ilvl w:val="0"/>
          <w:numId w:val="30"/>
        </w:numPr>
        <w:tabs>
          <w:tab w:val="left" w:pos="2552"/>
        </w:tabs>
        <w:ind w:left="2552" w:hanging="567"/>
      </w:pPr>
      <w:r w:rsidRPr="003F26A2">
        <w:t>integrity;</w:t>
      </w:r>
    </w:p>
    <w:p w14:paraId="764E1138" w14:textId="77151310" w:rsidR="00751D42" w:rsidRPr="003F26A2" w:rsidRDefault="00751D42" w:rsidP="00335648">
      <w:pPr>
        <w:pStyle w:val="Sub-Section"/>
        <w:numPr>
          <w:ilvl w:val="0"/>
          <w:numId w:val="30"/>
        </w:numPr>
        <w:tabs>
          <w:tab w:val="left" w:pos="2552"/>
          <w:tab w:val="left" w:pos="3544"/>
          <w:tab w:val="left" w:pos="3686"/>
        </w:tabs>
        <w:ind w:left="3544" w:hanging="1559"/>
      </w:pPr>
      <w:r w:rsidRPr="003F26A2">
        <w:rPr>
          <w:color w:val="282828"/>
          <w:lang w:val="en-US"/>
        </w:rPr>
        <w:t>due professional care;</w:t>
      </w:r>
    </w:p>
    <w:p w14:paraId="1954C588" w14:textId="7E894D03" w:rsidR="00751D42" w:rsidRPr="003F26A2" w:rsidRDefault="00751D42" w:rsidP="00335648">
      <w:pPr>
        <w:pStyle w:val="Sub-Section"/>
        <w:numPr>
          <w:ilvl w:val="0"/>
          <w:numId w:val="30"/>
        </w:numPr>
        <w:tabs>
          <w:tab w:val="left" w:pos="2552"/>
        </w:tabs>
        <w:ind w:left="2552" w:hanging="567"/>
      </w:pPr>
      <w:r w:rsidRPr="003F26A2">
        <w:rPr>
          <w:color w:val="282828"/>
          <w:lang w:val="en-US"/>
        </w:rPr>
        <w:lastRenderedPageBreak/>
        <w:t>objectivity and avoidance of undue influence;</w:t>
      </w:r>
    </w:p>
    <w:p w14:paraId="642AAFEC" w14:textId="248641E8" w:rsidR="00751D42" w:rsidRPr="003F26A2" w:rsidRDefault="00751D42" w:rsidP="00335648">
      <w:pPr>
        <w:pStyle w:val="Sub-Section"/>
        <w:numPr>
          <w:ilvl w:val="0"/>
          <w:numId w:val="30"/>
        </w:numPr>
        <w:tabs>
          <w:tab w:val="left" w:pos="2552"/>
        </w:tabs>
        <w:ind w:left="2552" w:hanging="567"/>
      </w:pPr>
      <w:r w:rsidRPr="003F26A2">
        <w:rPr>
          <w:color w:val="282828"/>
          <w:lang w:val="en-US"/>
        </w:rPr>
        <w:t>alignment with the strategies, objectives, and risks of the organization</w:t>
      </w:r>
      <w:r w:rsidR="000E06CE" w:rsidRPr="003F26A2">
        <w:rPr>
          <w:color w:val="282828"/>
          <w:lang w:val="en-US"/>
        </w:rPr>
        <w:t xml:space="preserve"> </w:t>
      </w:r>
      <w:r w:rsidR="001F7EC0" w:rsidRPr="003F26A2">
        <w:rPr>
          <w:color w:val="282828"/>
          <w:lang w:val="en-US"/>
        </w:rPr>
        <w:t>being audited;</w:t>
      </w:r>
    </w:p>
    <w:p w14:paraId="37AF1E4D" w14:textId="581C5BBE" w:rsidR="000E06CE" w:rsidRPr="003F26A2" w:rsidRDefault="000E06CE" w:rsidP="00335648">
      <w:pPr>
        <w:pStyle w:val="Sub-Section"/>
        <w:numPr>
          <w:ilvl w:val="0"/>
          <w:numId w:val="30"/>
        </w:numPr>
        <w:tabs>
          <w:tab w:val="left" w:pos="2552"/>
        </w:tabs>
        <w:ind w:left="2552" w:hanging="567"/>
      </w:pPr>
      <w:r w:rsidRPr="003F26A2">
        <w:rPr>
          <w:color w:val="282828"/>
          <w:lang w:val="en-US"/>
        </w:rPr>
        <w:t>effective communication;</w:t>
      </w:r>
    </w:p>
    <w:p w14:paraId="52F864C9" w14:textId="35D74085" w:rsidR="000E06CE" w:rsidRPr="003F26A2" w:rsidRDefault="000E06CE" w:rsidP="00335648">
      <w:pPr>
        <w:pStyle w:val="Sub-Section"/>
        <w:numPr>
          <w:ilvl w:val="0"/>
          <w:numId w:val="30"/>
        </w:numPr>
        <w:tabs>
          <w:tab w:val="left" w:pos="2552"/>
        </w:tabs>
        <w:ind w:left="2552" w:hanging="567"/>
      </w:pPr>
      <w:r w:rsidRPr="003F26A2">
        <w:rPr>
          <w:color w:val="282828"/>
          <w:lang w:val="en-US"/>
        </w:rPr>
        <w:t>risk-based assurance;</w:t>
      </w:r>
    </w:p>
    <w:p w14:paraId="3AFE86C4" w14:textId="290FE0DA" w:rsidR="00A352FC" w:rsidRPr="003F26A2" w:rsidRDefault="000E06CE" w:rsidP="00335648">
      <w:pPr>
        <w:pStyle w:val="Sub-Section"/>
        <w:numPr>
          <w:ilvl w:val="0"/>
          <w:numId w:val="30"/>
        </w:numPr>
        <w:tabs>
          <w:tab w:val="left" w:pos="2552"/>
        </w:tabs>
        <w:ind w:left="2552" w:hanging="567"/>
      </w:pPr>
      <w:r w:rsidRPr="003F26A2">
        <w:t xml:space="preserve">demonstration of </w:t>
      </w:r>
      <w:r w:rsidR="00751D42" w:rsidRPr="003F26A2">
        <w:rPr>
          <w:color w:val="282828"/>
          <w:lang w:val="en-US"/>
        </w:rPr>
        <w:t>quality and continuous improvement</w:t>
      </w:r>
      <w:r w:rsidR="00A352FC" w:rsidRPr="003F26A2">
        <w:rPr>
          <w:color w:val="282828"/>
          <w:lang w:val="en-US"/>
        </w:rPr>
        <w:t>;</w:t>
      </w:r>
    </w:p>
    <w:p w14:paraId="71CC84B1" w14:textId="4A6F35AD" w:rsidR="00751D42" w:rsidRPr="003F26A2" w:rsidRDefault="00751D42" w:rsidP="00335648">
      <w:pPr>
        <w:pStyle w:val="Sub-Section"/>
        <w:numPr>
          <w:ilvl w:val="0"/>
          <w:numId w:val="30"/>
        </w:numPr>
        <w:tabs>
          <w:tab w:val="left" w:pos="2552"/>
        </w:tabs>
        <w:ind w:left="2552" w:hanging="567"/>
      </w:pPr>
      <w:r w:rsidRPr="003F26A2">
        <w:rPr>
          <w:color w:val="282828"/>
          <w:lang w:val="en-US"/>
        </w:rPr>
        <w:t>insightful</w:t>
      </w:r>
      <w:r w:rsidR="00A352FC" w:rsidRPr="003F26A2">
        <w:rPr>
          <w:color w:val="282828"/>
          <w:lang w:val="en-US"/>
        </w:rPr>
        <w:t>ness</w:t>
      </w:r>
      <w:r w:rsidRPr="003F26A2">
        <w:rPr>
          <w:color w:val="282828"/>
          <w:lang w:val="en-US"/>
        </w:rPr>
        <w:t>, proactiv</w:t>
      </w:r>
      <w:r w:rsidR="00A352FC" w:rsidRPr="003F26A2">
        <w:rPr>
          <w:color w:val="282828"/>
          <w:lang w:val="en-US"/>
        </w:rPr>
        <w:t>ity</w:t>
      </w:r>
      <w:r w:rsidRPr="003F26A2">
        <w:rPr>
          <w:color w:val="282828"/>
          <w:lang w:val="en-US"/>
        </w:rPr>
        <w:t>, and future-focused</w:t>
      </w:r>
      <w:r w:rsidR="00A352FC" w:rsidRPr="003F26A2">
        <w:rPr>
          <w:color w:val="282828"/>
          <w:lang w:val="en-US"/>
        </w:rPr>
        <w:t>; and</w:t>
      </w:r>
    </w:p>
    <w:p w14:paraId="5BCC9A77" w14:textId="128C552F" w:rsidR="00751D42" w:rsidRPr="003F26A2" w:rsidRDefault="00A352FC" w:rsidP="00CC4445">
      <w:pPr>
        <w:pStyle w:val="Sub-Section"/>
        <w:numPr>
          <w:ilvl w:val="0"/>
          <w:numId w:val="30"/>
        </w:numPr>
        <w:tabs>
          <w:tab w:val="left" w:pos="2552"/>
        </w:tabs>
        <w:ind w:left="2552" w:hanging="567"/>
        <w:jc w:val="left"/>
      </w:pPr>
      <w:r w:rsidRPr="003F26A2">
        <w:rPr>
          <w:color w:val="282828"/>
          <w:lang w:val="en-US"/>
        </w:rPr>
        <w:t>p</w:t>
      </w:r>
      <w:r w:rsidR="00751D42" w:rsidRPr="003F26A2">
        <w:rPr>
          <w:color w:val="282828"/>
          <w:lang w:val="en-US"/>
        </w:rPr>
        <w:t>romoti</w:t>
      </w:r>
      <w:r w:rsidRPr="003F26A2">
        <w:rPr>
          <w:color w:val="282828"/>
          <w:lang w:val="en-US"/>
        </w:rPr>
        <w:t>on of</w:t>
      </w:r>
      <w:r w:rsidR="00751D42" w:rsidRPr="003F26A2">
        <w:rPr>
          <w:color w:val="282828"/>
          <w:lang w:val="en-US"/>
        </w:rPr>
        <w:t xml:space="preserve"> organizational improvement.</w:t>
      </w:r>
      <w:r w:rsidR="00ED39ED" w:rsidRPr="003F26A2">
        <w:rPr>
          <w:color w:val="282828"/>
          <w:lang w:val="en-US"/>
        </w:rPr>
        <w:t>”.</w:t>
      </w:r>
    </w:p>
    <w:p w14:paraId="67C2449C" w14:textId="6CC7DA85" w:rsidR="005F384C" w:rsidRPr="003F26A2" w:rsidRDefault="00D32487" w:rsidP="009F1518">
      <w:pPr>
        <w:pStyle w:val="MarginalNoteRev"/>
        <w:numPr>
          <w:ilvl w:val="0"/>
          <w:numId w:val="13"/>
        </w:numPr>
        <w:ind w:left="567" w:hanging="567"/>
      </w:pPr>
      <w:bookmarkStart w:id="9" w:name="_Toc350168487"/>
      <w:bookmarkStart w:id="10" w:name="_Toc69403064"/>
      <w:r w:rsidRPr="003F26A2">
        <w:t>Section 1</w:t>
      </w:r>
      <w:r w:rsidR="002C50CD" w:rsidRPr="003F26A2">
        <w:t>0A</w:t>
      </w:r>
      <w:r w:rsidR="005F384C" w:rsidRPr="003F26A2">
        <w:t xml:space="preserve"> </w:t>
      </w:r>
      <w:r w:rsidR="002C50CD" w:rsidRPr="003F26A2">
        <w:t>insert</w:t>
      </w:r>
      <w:r w:rsidR="005F384C" w:rsidRPr="003F26A2">
        <w:t>ed</w:t>
      </w:r>
      <w:bookmarkEnd w:id="9"/>
      <w:bookmarkEnd w:id="10"/>
    </w:p>
    <w:p w14:paraId="22CEF3E8" w14:textId="16E5F5C6" w:rsidR="005F384C" w:rsidRPr="003F26A2" w:rsidRDefault="002C50CD" w:rsidP="009F1518">
      <w:pPr>
        <w:pStyle w:val="Sub-Section"/>
        <w:ind w:left="851" w:firstLine="0"/>
      </w:pPr>
      <w:r w:rsidRPr="003F26A2">
        <w:t>The</w:t>
      </w:r>
      <w:r w:rsidR="00D32487" w:rsidRPr="003F26A2">
        <w:t xml:space="preserve"> principal Act is </w:t>
      </w:r>
      <w:r w:rsidRPr="003F26A2">
        <w:t>amended</w:t>
      </w:r>
      <w:r w:rsidR="00B95840" w:rsidRPr="003F26A2">
        <w:t xml:space="preserve"> by </w:t>
      </w:r>
      <w:r w:rsidRPr="003F26A2">
        <w:t xml:space="preserve">inserting, immediately after section 10, </w:t>
      </w:r>
      <w:r w:rsidR="00B95840" w:rsidRPr="003F26A2">
        <w:t>the following</w:t>
      </w:r>
      <w:r w:rsidRPr="003F26A2">
        <w:t xml:space="preserve"> section</w:t>
      </w:r>
      <w:r w:rsidR="00B95840" w:rsidRPr="003F26A2">
        <w:t>:</w:t>
      </w:r>
    </w:p>
    <w:p w14:paraId="5ADB9476" w14:textId="00146BF7" w:rsidR="00C67939" w:rsidRPr="003F26A2" w:rsidRDefault="00D32487" w:rsidP="00DF7BEF">
      <w:pPr>
        <w:pStyle w:val="Sub-Section"/>
        <w:tabs>
          <w:tab w:val="left" w:pos="1560"/>
        </w:tabs>
        <w:ind w:left="1560" w:hanging="709"/>
        <w:rPr>
          <w:b/>
        </w:rPr>
      </w:pPr>
      <w:r w:rsidRPr="003F26A2">
        <w:t>“</w:t>
      </w:r>
      <w:r w:rsidRPr="003F26A2">
        <w:rPr>
          <w:b/>
          <w:lang w:val="en-GB"/>
        </w:rPr>
        <w:t>1</w:t>
      </w:r>
      <w:r w:rsidR="002C50CD" w:rsidRPr="003F26A2">
        <w:rPr>
          <w:b/>
          <w:lang w:val="en-GB"/>
        </w:rPr>
        <w:t>0A</w:t>
      </w:r>
      <w:r w:rsidRPr="003F26A2">
        <w:rPr>
          <w:b/>
          <w:lang w:val="en-GB"/>
        </w:rPr>
        <w:t>.</w:t>
      </w:r>
      <w:r w:rsidR="00C67939" w:rsidRPr="003F26A2">
        <w:rPr>
          <w:b/>
          <w:lang w:val="en-GB"/>
        </w:rPr>
        <w:tab/>
      </w:r>
      <w:r w:rsidR="002C50CD" w:rsidRPr="003F26A2">
        <w:rPr>
          <w:b/>
          <w:lang w:val="en-GB"/>
        </w:rPr>
        <w:t>Internal Audit Committee</w:t>
      </w:r>
      <w:r w:rsidR="00C67939" w:rsidRPr="003F26A2">
        <w:rPr>
          <w:b/>
        </w:rPr>
        <w:t xml:space="preserve"> </w:t>
      </w:r>
    </w:p>
    <w:p w14:paraId="6DF99593" w14:textId="44A66B5F" w:rsidR="00FB51A6" w:rsidRPr="003F26A2" w:rsidRDefault="00B12592" w:rsidP="00FB51A6">
      <w:pPr>
        <w:pStyle w:val="Sub-Section"/>
        <w:tabs>
          <w:tab w:val="left" w:pos="2127"/>
        </w:tabs>
        <w:ind w:left="2127" w:hanging="567"/>
      </w:pPr>
      <w:r w:rsidRPr="003F26A2">
        <w:rPr>
          <w:b/>
          <w:bCs/>
        </w:rPr>
        <w:t>(1)</w:t>
      </w:r>
      <w:r w:rsidR="00C67939" w:rsidRPr="003F26A2">
        <w:tab/>
      </w:r>
      <w:bookmarkStart w:id="11" w:name="_Hlk58481991"/>
      <w:r w:rsidR="00D32487" w:rsidRPr="003F26A2">
        <w:t xml:space="preserve">The </w:t>
      </w:r>
      <w:r w:rsidR="00E14023" w:rsidRPr="003F26A2">
        <w:t>Governor, acting on the advice of Cabinet,</w:t>
      </w:r>
      <w:bookmarkEnd w:id="11"/>
      <w:r w:rsidR="00D32487" w:rsidRPr="003F26A2">
        <w:t xml:space="preserve"> </w:t>
      </w:r>
      <w:r w:rsidR="006C11D6" w:rsidRPr="003F26A2">
        <w:t xml:space="preserve">shall </w:t>
      </w:r>
      <w:r w:rsidR="004B3385" w:rsidRPr="003F26A2">
        <w:t>establish</w:t>
      </w:r>
      <w:r w:rsidR="00E14023" w:rsidRPr="003F26A2">
        <w:t xml:space="preserve"> an Internal Audit Committee</w:t>
      </w:r>
      <w:r w:rsidR="00ED39ED" w:rsidRPr="003F26A2">
        <w:t xml:space="preserve"> for the purpose of providing independent oversight, and advice to the Cabinet on the framework and system of internal audit, control, governance, compliance and risk management in the Government and agencies</w:t>
      </w:r>
      <w:r w:rsidR="00FB51A6" w:rsidRPr="003F26A2">
        <w:t>.</w:t>
      </w:r>
    </w:p>
    <w:p w14:paraId="0B0E9579" w14:textId="4BA36C15" w:rsidR="007E5C8A" w:rsidRPr="003F26A2" w:rsidRDefault="007E5C8A" w:rsidP="007E5C8A">
      <w:pPr>
        <w:pStyle w:val="Sub-Section"/>
        <w:ind w:left="2127" w:hanging="567"/>
      </w:pPr>
      <w:r w:rsidRPr="003F26A2">
        <w:rPr>
          <w:b/>
          <w:bCs/>
        </w:rPr>
        <w:t>(2)</w:t>
      </w:r>
      <w:r w:rsidRPr="003F26A2">
        <w:tab/>
        <w:t>There shall be five member</w:t>
      </w:r>
      <w:r w:rsidR="00FA096A" w:rsidRPr="003F26A2">
        <w:t>s</w:t>
      </w:r>
      <w:r w:rsidRPr="003F26A2">
        <w:t xml:space="preserve"> of the Internal Audit Committee who shall be appointed from among persons who possess an extensive knowledge and comprehensive understanding of the public sector environment or substantial experience working in the public sector at a senior professional or senior management level, as follows:</w:t>
      </w:r>
    </w:p>
    <w:p w14:paraId="4988F695" w14:textId="77777777" w:rsidR="007E5C8A" w:rsidRPr="003F26A2" w:rsidRDefault="007E5C8A" w:rsidP="007E5C8A">
      <w:pPr>
        <w:pStyle w:val="Sub-Section"/>
        <w:ind w:left="2694" w:hanging="567"/>
      </w:pPr>
      <w:r w:rsidRPr="003F26A2">
        <w:rPr>
          <w:i/>
          <w:iCs/>
        </w:rPr>
        <w:lastRenderedPageBreak/>
        <w:t>(a)</w:t>
      </w:r>
      <w:r w:rsidRPr="003F26A2">
        <w:rPr>
          <w:i/>
          <w:iCs/>
        </w:rPr>
        <w:tab/>
      </w:r>
      <w:r w:rsidRPr="003F26A2">
        <w:t>one member with at least 15 years of experience in public sector finance or audit, who shall be the Chairperson;</w:t>
      </w:r>
    </w:p>
    <w:p w14:paraId="266891BD" w14:textId="77777777" w:rsidR="007E5C8A" w:rsidRPr="003F26A2" w:rsidRDefault="007E5C8A" w:rsidP="007E5C8A">
      <w:pPr>
        <w:pStyle w:val="Sub-Section"/>
        <w:ind w:left="2694" w:hanging="567"/>
      </w:pPr>
      <w:r w:rsidRPr="003F26A2">
        <w:rPr>
          <w:i/>
          <w:iCs/>
        </w:rPr>
        <w:t>(b)</w:t>
      </w:r>
      <w:r w:rsidRPr="003F26A2">
        <w:rPr>
          <w:i/>
          <w:iCs/>
        </w:rPr>
        <w:tab/>
      </w:r>
      <w:r w:rsidRPr="003F26A2">
        <w:t>one member with at least 15 years of experience in accounting or business management;</w:t>
      </w:r>
    </w:p>
    <w:p w14:paraId="14ABD0CF" w14:textId="77777777" w:rsidR="007E5C8A" w:rsidRPr="003F26A2" w:rsidRDefault="007E5C8A" w:rsidP="007E5C8A">
      <w:pPr>
        <w:pStyle w:val="Sub-Section"/>
        <w:ind w:left="2694" w:hanging="567"/>
        <w:rPr>
          <w:lang w:val="en-GB"/>
        </w:rPr>
      </w:pPr>
      <w:r w:rsidRPr="003F26A2">
        <w:rPr>
          <w:i/>
          <w:iCs/>
        </w:rPr>
        <w:t>(c)</w:t>
      </w:r>
      <w:r w:rsidRPr="003F26A2">
        <w:rPr>
          <w:i/>
          <w:iCs/>
        </w:rPr>
        <w:tab/>
      </w:r>
      <w:r w:rsidRPr="003F26A2">
        <w:t xml:space="preserve">one member with at least 10 years of experience in </w:t>
      </w:r>
      <w:r w:rsidRPr="003F26A2">
        <w:rPr>
          <w:lang w:val="en-GB"/>
        </w:rPr>
        <w:t>information and communications technology;</w:t>
      </w:r>
    </w:p>
    <w:p w14:paraId="1E76642D" w14:textId="77777777" w:rsidR="007E5C8A" w:rsidRPr="003F26A2" w:rsidRDefault="007E5C8A" w:rsidP="007E5C8A">
      <w:pPr>
        <w:pStyle w:val="Sub-Section"/>
        <w:ind w:left="2694" w:hanging="567"/>
      </w:pPr>
      <w:r w:rsidRPr="003F26A2">
        <w:rPr>
          <w:i/>
          <w:iCs/>
        </w:rPr>
        <w:t>(d)</w:t>
      </w:r>
      <w:r w:rsidRPr="003F26A2">
        <w:rPr>
          <w:i/>
          <w:iCs/>
        </w:rPr>
        <w:tab/>
      </w:r>
      <w:r w:rsidRPr="003F26A2">
        <w:t>one member who is an attorney-at-law with at least 15 years of experience in public or administrative law; and</w:t>
      </w:r>
    </w:p>
    <w:p w14:paraId="3EEDD70F" w14:textId="77777777" w:rsidR="007E5C8A" w:rsidRPr="003F26A2" w:rsidRDefault="007E5C8A" w:rsidP="007E5C8A">
      <w:pPr>
        <w:pStyle w:val="Sub-Section"/>
        <w:ind w:left="2694" w:hanging="567"/>
      </w:pPr>
      <w:r w:rsidRPr="003F26A2">
        <w:rPr>
          <w:i/>
          <w:iCs/>
        </w:rPr>
        <w:t>(e)</w:t>
      </w:r>
      <w:r w:rsidRPr="003F26A2">
        <w:rPr>
          <w:i/>
          <w:iCs/>
        </w:rPr>
        <w:tab/>
      </w:r>
      <w:r w:rsidRPr="003F26A2">
        <w:t>one member with at least 15 years of public service experience in a minimum of three different functional areas of the public sector, including labour, education, health, finance, sport, public administration, communications, trade, public works or tourism.</w:t>
      </w:r>
    </w:p>
    <w:p w14:paraId="45602394" w14:textId="71E2C165" w:rsidR="007E5C8A" w:rsidRPr="003F26A2" w:rsidRDefault="007E5C8A" w:rsidP="007E5C8A">
      <w:pPr>
        <w:pStyle w:val="Sub-Section"/>
        <w:ind w:left="2127" w:hanging="567"/>
      </w:pPr>
      <w:r w:rsidRPr="003F26A2">
        <w:rPr>
          <w:b/>
          <w:bCs/>
        </w:rPr>
        <w:t>(3)</w:t>
      </w:r>
      <w:r w:rsidRPr="003F26A2">
        <w:rPr>
          <w:b/>
          <w:bCs/>
        </w:rPr>
        <w:tab/>
      </w:r>
      <w:r w:rsidRPr="003F26A2">
        <w:t xml:space="preserve">A member of the Internal Audit Committee shall be appointed for an initial period of three years or less and on the expiration of this term may be appointed for </w:t>
      </w:r>
      <w:r w:rsidR="00D94FA4" w:rsidRPr="003F26A2">
        <w:t xml:space="preserve">two </w:t>
      </w:r>
      <w:r w:rsidRPr="003F26A2">
        <w:t>successive term</w:t>
      </w:r>
      <w:r w:rsidR="0058719D" w:rsidRPr="003F26A2">
        <w:t>s</w:t>
      </w:r>
      <w:r w:rsidRPr="003F26A2">
        <w:t>.</w:t>
      </w:r>
    </w:p>
    <w:p w14:paraId="69A2F831" w14:textId="45657860" w:rsidR="00C45EF6" w:rsidRPr="003F26A2" w:rsidRDefault="00C45EF6" w:rsidP="007E5C8A">
      <w:pPr>
        <w:pStyle w:val="Sub-Section"/>
        <w:ind w:left="2127" w:hanging="567"/>
      </w:pPr>
      <w:r w:rsidRPr="003F26A2">
        <w:rPr>
          <w:b/>
          <w:bCs/>
        </w:rPr>
        <w:t>(4)</w:t>
      </w:r>
      <w:r w:rsidRPr="003F26A2">
        <w:rPr>
          <w:b/>
          <w:bCs/>
        </w:rPr>
        <w:tab/>
      </w:r>
      <w:r w:rsidR="00A86168" w:rsidRPr="003F26A2">
        <w:t>Immediately upon</w:t>
      </w:r>
      <w:r w:rsidRPr="003F26A2">
        <w:t xml:space="preserve"> or prior to the appointment of </w:t>
      </w:r>
      <w:r w:rsidR="00A86168" w:rsidRPr="003F26A2">
        <w:t xml:space="preserve">a person </w:t>
      </w:r>
      <w:r w:rsidRPr="003F26A2">
        <w:t>a</w:t>
      </w:r>
      <w:r w:rsidR="00A86168" w:rsidRPr="003F26A2">
        <w:t>s a</w:t>
      </w:r>
      <w:r w:rsidRPr="003F26A2">
        <w:t xml:space="preserve"> member to</w:t>
      </w:r>
      <w:r w:rsidR="00A86168" w:rsidRPr="003F26A2">
        <w:t xml:space="preserve"> the Internal Audit Committee, that person shall enter into a non-disclosure agreement </w:t>
      </w:r>
      <w:r w:rsidR="00662087" w:rsidRPr="003F26A2">
        <w:t>with the Government to, among other things, accept liability for and indemnify the Government from damage resulting from unauthorised disclosure or breaches of confidentiality by that member.</w:t>
      </w:r>
    </w:p>
    <w:p w14:paraId="5115711C" w14:textId="7FD5F565" w:rsidR="00FB51A6" w:rsidRPr="003F26A2" w:rsidRDefault="00FB51A6" w:rsidP="00FB51A6">
      <w:pPr>
        <w:pStyle w:val="Sub-Section"/>
        <w:tabs>
          <w:tab w:val="left" w:pos="2127"/>
        </w:tabs>
        <w:ind w:left="2127" w:hanging="567"/>
      </w:pPr>
      <w:r w:rsidRPr="003F26A2">
        <w:rPr>
          <w:b/>
          <w:bCs/>
        </w:rPr>
        <w:t>(</w:t>
      </w:r>
      <w:r w:rsidR="00A86168" w:rsidRPr="003F26A2">
        <w:rPr>
          <w:b/>
          <w:bCs/>
        </w:rPr>
        <w:t>5</w:t>
      </w:r>
      <w:r w:rsidRPr="003F26A2">
        <w:rPr>
          <w:b/>
          <w:bCs/>
        </w:rPr>
        <w:t>)</w:t>
      </w:r>
      <w:r w:rsidRPr="003F26A2">
        <w:rPr>
          <w:b/>
          <w:bCs/>
        </w:rPr>
        <w:tab/>
      </w:r>
      <w:r w:rsidR="00730D52" w:rsidRPr="003F26A2">
        <w:t>Without limitation to subsection (</w:t>
      </w:r>
      <w:r w:rsidR="00ED39ED" w:rsidRPr="003F26A2">
        <w:t>1</w:t>
      </w:r>
      <w:r w:rsidR="00730D52" w:rsidRPr="003F26A2">
        <w:t>),</w:t>
      </w:r>
      <w:r w:rsidR="003C24A0" w:rsidRPr="003F26A2">
        <w:t xml:space="preserve"> t</w:t>
      </w:r>
      <w:r w:rsidR="00D45126" w:rsidRPr="003F26A2">
        <w:t>he Internal Audit Committee shall</w:t>
      </w:r>
      <w:r w:rsidR="004F642D" w:rsidRPr="003F26A2">
        <w:t xml:space="preserve"> review and monitor</w:t>
      </w:r>
      <w:r w:rsidR="00D45126" w:rsidRPr="003F26A2">
        <w:t>—</w:t>
      </w:r>
    </w:p>
    <w:p w14:paraId="79439A47" w14:textId="58A69AAE" w:rsidR="00BD1284" w:rsidRPr="003F26A2" w:rsidRDefault="00FB51A6" w:rsidP="00D45126">
      <w:pPr>
        <w:pStyle w:val="Sub-Section"/>
        <w:tabs>
          <w:tab w:val="left" w:pos="2694"/>
          <w:tab w:val="left" w:pos="6096"/>
        </w:tabs>
        <w:ind w:left="2694" w:hanging="567"/>
      </w:pPr>
      <w:r w:rsidRPr="003F26A2">
        <w:rPr>
          <w:i/>
          <w:iCs/>
        </w:rPr>
        <w:lastRenderedPageBreak/>
        <w:t>(a)</w:t>
      </w:r>
      <w:r w:rsidRPr="003F26A2">
        <w:rPr>
          <w:i/>
          <w:iCs/>
        </w:rPr>
        <w:tab/>
      </w:r>
      <w:r w:rsidR="00BD1284" w:rsidRPr="003F26A2">
        <w:t xml:space="preserve">the effectiveness of the </w:t>
      </w:r>
      <w:r w:rsidR="00FC581D" w:rsidRPr="003F26A2">
        <w:t xml:space="preserve">Internal Audit Unit in the performance of internal </w:t>
      </w:r>
      <w:r w:rsidR="00BD1284" w:rsidRPr="003F26A2">
        <w:t>audit function</w:t>
      </w:r>
      <w:r w:rsidR="00FC581D" w:rsidRPr="003F26A2">
        <w:t>s and activities</w:t>
      </w:r>
      <w:r w:rsidR="00BD1284" w:rsidRPr="003F26A2">
        <w:t>;</w:t>
      </w:r>
    </w:p>
    <w:p w14:paraId="76AB374F" w14:textId="7EC7158C" w:rsidR="004F642D" w:rsidRPr="003F26A2" w:rsidRDefault="00BD1284" w:rsidP="007E5C8A">
      <w:pPr>
        <w:pStyle w:val="Sub-Section"/>
        <w:tabs>
          <w:tab w:val="left" w:pos="2694"/>
          <w:tab w:val="left" w:pos="6096"/>
        </w:tabs>
        <w:ind w:left="2694" w:hanging="567"/>
      </w:pPr>
      <w:r w:rsidRPr="003F26A2">
        <w:rPr>
          <w:i/>
          <w:iCs/>
        </w:rPr>
        <w:t>(b)</w:t>
      </w:r>
      <w:r w:rsidRPr="003F26A2">
        <w:rPr>
          <w:i/>
          <w:iCs/>
        </w:rPr>
        <w:tab/>
      </w:r>
      <w:r w:rsidR="007E5C8A" w:rsidRPr="003F26A2">
        <w:t>the adequacy of risk management arrangements and procedures</w:t>
      </w:r>
      <w:r w:rsidR="00E45BE8" w:rsidRPr="003F26A2">
        <w:t>;</w:t>
      </w:r>
    </w:p>
    <w:p w14:paraId="2DCFA32F" w14:textId="3B35A2C6" w:rsidR="00D72C77" w:rsidRPr="003F26A2" w:rsidRDefault="00E45BE8" w:rsidP="007E5C8A">
      <w:pPr>
        <w:pStyle w:val="Sub-Section"/>
        <w:tabs>
          <w:tab w:val="left" w:pos="2694"/>
          <w:tab w:val="left" w:pos="6096"/>
        </w:tabs>
        <w:ind w:left="2694" w:hanging="567"/>
      </w:pPr>
      <w:r w:rsidRPr="003F26A2">
        <w:rPr>
          <w:i/>
          <w:iCs/>
        </w:rPr>
        <w:t>(c)</w:t>
      </w:r>
      <w:r w:rsidRPr="003F26A2">
        <w:rPr>
          <w:i/>
          <w:iCs/>
        </w:rPr>
        <w:tab/>
      </w:r>
      <w:r w:rsidR="00D72C77" w:rsidRPr="003F26A2">
        <w:t xml:space="preserve">the extent to which risk management is used to </w:t>
      </w:r>
      <w:r w:rsidR="00666547" w:rsidRPr="003F26A2">
        <w:t>inform decision-making;</w:t>
      </w:r>
    </w:p>
    <w:p w14:paraId="6AD1952A" w14:textId="497EAFBC" w:rsidR="00E45BE8" w:rsidRPr="003F26A2" w:rsidRDefault="00666547" w:rsidP="007E5C8A">
      <w:pPr>
        <w:pStyle w:val="Sub-Section"/>
        <w:tabs>
          <w:tab w:val="left" w:pos="2694"/>
          <w:tab w:val="left" w:pos="6096"/>
        </w:tabs>
        <w:ind w:left="2694" w:hanging="567"/>
      </w:pPr>
      <w:r w:rsidRPr="003F26A2">
        <w:rPr>
          <w:i/>
          <w:iCs/>
        </w:rPr>
        <w:t>(d)</w:t>
      </w:r>
      <w:r w:rsidRPr="003F26A2">
        <w:rPr>
          <w:i/>
          <w:iCs/>
        </w:rPr>
        <w:tab/>
      </w:r>
      <w:r w:rsidR="00D72C77" w:rsidRPr="003F26A2">
        <w:t>the operation and effectiveness of the internal processes and procedures</w:t>
      </w:r>
      <w:r w:rsidRPr="003F26A2">
        <w:t>;</w:t>
      </w:r>
    </w:p>
    <w:p w14:paraId="1C28A6DA" w14:textId="3A976176" w:rsidR="00A8062F" w:rsidRPr="003F26A2" w:rsidRDefault="00A8062F" w:rsidP="007E5C8A">
      <w:pPr>
        <w:pStyle w:val="Sub-Section"/>
        <w:tabs>
          <w:tab w:val="left" w:pos="2694"/>
          <w:tab w:val="left" w:pos="6096"/>
        </w:tabs>
        <w:ind w:left="2694" w:hanging="567"/>
      </w:pPr>
      <w:r w:rsidRPr="003F26A2">
        <w:rPr>
          <w:i/>
          <w:iCs/>
        </w:rPr>
        <w:t>(e)</w:t>
      </w:r>
      <w:r w:rsidRPr="003F26A2">
        <w:rPr>
          <w:i/>
          <w:iCs/>
        </w:rPr>
        <w:tab/>
      </w:r>
      <w:r w:rsidRPr="003F26A2">
        <w:rPr>
          <w:lang w:val="en-GB"/>
        </w:rPr>
        <w:t>the implementation and effectiveness of policies and standards on ethics and values;</w:t>
      </w:r>
    </w:p>
    <w:p w14:paraId="1E72C6E7" w14:textId="1DEAB952" w:rsidR="004F642D" w:rsidRPr="003F26A2" w:rsidRDefault="004F642D" w:rsidP="00D45126">
      <w:pPr>
        <w:pStyle w:val="Sub-Section"/>
        <w:tabs>
          <w:tab w:val="left" w:pos="2694"/>
          <w:tab w:val="left" w:pos="6096"/>
        </w:tabs>
        <w:ind w:left="2694" w:hanging="567"/>
      </w:pPr>
      <w:r w:rsidRPr="003F26A2">
        <w:rPr>
          <w:i/>
          <w:iCs/>
        </w:rPr>
        <w:t>(</w:t>
      </w:r>
      <w:r w:rsidR="00A8062F" w:rsidRPr="003F26A2">
        <w:rPr>
          <w:i/>
          <w:iCs/>
        </w:rPr>
        <w:t>f</w:t>
      </w:r>
      <w:r w:rsidRPr="003F26A2">
        <w:rPr>
          <w:i/>
          <w:iCs/>
        </w:rPr>
        <w:t>)</w:t>
      </w:r>
      <w:r w:rsidRPr="003F26A2">
        <w:rPr>
          <w:i/>
          <w:iCs/>
        </w:rPr>
        <w:tab/>
      </w:r>
      <w:r w:rsidR="002A220D" w:rsidRPr="003F26A2">
        <w:t>the effectiveness of the design, implementation and operation of internal controls</w:t>
      </w:r>
      <w:r w:rsidR="00A92D7E" w:rsidRPr="003F26A2">
        <w:t>, including security for information technology</w:t>
      </w:r>
      <w:r w:rsidR="002A220D" w:rsidRPr="003F26A2">
        <w:t>;</w:t>
      </w:r>
    </w:p>
    <w:p w14:paraId="4EDEC9B4" w14:textId="19E384A6" w:rsidR="002A220D" w:rsidRPr="003F26A2" w:rsidRDefault="00A8062F" w:rsidP="00D45126">
      <w:pPr>
        <w:pStyle w:val="Sub-Section"/>
        <w:tabs>
          <w:tab w:val="left" w:pos="2694"/>
          <w:tab w:val="left" w:pos="6096"/>
        </w:tabs>
        <w:ind w:left="2694" w:hanging="567"/>
      </w:pPr>
      <w:r w:rsidRPr="003F26A2">
        <w:rPr>
          <w:i/>
          <w:iCs/>
        </w:rPr>
        <w:t>(g</w:t>
      </w:r>
      <w:r w:rsidR="002A220D" w:rsidRPr="003F26A2">
        <w:rPr>
          <w:i/>
          <w:iCs/>
        </w:rPr>
        <w:t>)</w:t>
      </w:r>
      <w:r w:rsidR="002A220D" w:rsidRPr="003F26A2">
        <w:rPr>
          <w:i/>
          <w:iCs/>
        </w:rPr>
        <w:tab/>
      </w:r>
      <w:r w:rsidR="00182DCB" w:rsidRPr="003F26A2">
        <w:t xml:space="preserve">the framework for </w:t>
      </w:r>
      <w:r w:rsidR="000E5CD5" w:rsidRPr="003F26A2">
        <w:t xml:space="preserve">management </w:t>
      </w:r>
      <w:r w:rsidR="00182DCB" w:rsidRPr="003F26A2">
        <w:t>reporting</w:t>
      </w:r>
      <w:r w:rsidR="000E5CD5" w:rsidRPr="003F26A2">
        <w:t xml:space="preserve"> and communication </w:t>
      </w:r>
      <w:r w:rsidR="00182DCB" w:rsidRPr="003F26A2">
        <w:t xml:space="preserve">to ensure </w:t>
      </w:r>
      <w:r w:rsidR="005D4A1B" w:rsidRPr="003F26A2">
        <w:t xml:space="preserve">proper </w:t>
      </w:r>
      <w:r w:rsidR="00182DCB" w:rsidRPr="003F26A2">
        <w:t xml:space="preserve">accountability </w:t>
      </w:r>
      <w:r w:rsidR="00C349BC" w:rsidRPr="003F26A2">
        <w:t>and reliability of financial and other records;</w:t>
      </w:r>
    </w:p>
    <w:p w14:paraId="2677F58D" w14:textId="4EF14B53" w:rsidR="007E5C8A" w:rsidRPr="003F26A2" w:rsidRDefault="00666547" w:rsidP="007E5C8A">
      <w:pPr>
        <w:pStyle w:val="Sub-Section"/>
        <w:tabs>
          <w:tab w:val="left" w:pos="2694"/>
          <w:tab w:val="left" w:pos="6096"/>
        </w:tabs>
        <w:ind w:left="2694" w:hanging="567"/>
      </w:pPr>
      <w:r w:rsidRPr="003F26A2">
        <w:rPr>
          <w:i/>
          <w:iCs/>
        </w:rPr>
        <w:t>(</w:t>
      </w:r>
      <w:r w:rsidR="00A8062F" w:rsidRPr="003F26A2">
        <w:rPr>
          <w:i/>
          <w:iCs/>
        </w:rPr>
        <w:t>h</w:t>
      </w:r>
      <w:r w:rsidRPr="003F26A2">
        <w:rPr>
          <w:i/>
          <w:iCs/>
        </w:rPr>
        <w:t>)</w:t>
      </w:r>
      <w:r w:rsidRPr="003F26A2">
        <w:tab/>
      </w:r>
      <w:r w:rsidR="00A8062F" w:rsidRPr="003F26A2">
        <w:t xml:space="preserve">the </w:t>
      </w:r>
      <w:r w:rsidR="007E5C8A" w:rsidRPr="003F26A2">
        <w:t>effectiveness of systems for monitoring compliance with relevant laws, regulations and government policies;</w:t>
      </w:r>
    </w:p>
    <w:p w14:paraId="574FABA0" w14:textId="552CA4A5" w:rsidR="007E5C8A" w:rsidRPr="003F26A2" w:rsidRDefault="007E5C8A" w:rsidP="00666547">
      <w:pPr>
        <w:pStyle w:val="Sub-Section"/>
        <w:tabs>
          <w:tab w:val="left" w:pos="2694"/>
          <w:tab w:val="left" w:pos="6096"/>
        </w:tabs>
        <w:ind w:left="2694" w:hanging="567"/>
      </w:pPr>
      <w:r w:rsidRPr="003F26A2">
        <w:rPr>
          <w:i/>
          <w:iCs/>
        </w:rPr>
        <w:t>(</w:t>
      </w:r>
      <w:r w:rsidR="00A8062F" w:rsidRPr="003F26A2">
        <w:rPr>
          <w:i/>
          <w:iCs/>
        </w:rPr>
        <w:t>i</w:t>
      </w:r>
      <w:r w:rsidRPr="003F26A2">
        <w:rPr>
          <w:i/>
          <w:iCs/>
        </w:rPr>
        <w:t>)</w:t>
      </w:r>
      <w:r w:rsidRPr="003F26A2">
        <w:rPr>
          <w:i/>
          <w:iCs/>
        </w:rPr>
        <w:tab/>
      </w:r>
      <w:r w:rsidRPr="003F26A2">
        <w:t>the system for investigation and follow-up on non-compliance and risks identified;</w:t>
      </w:r>
      <w:r w:rsidR="00666547" w:rsidRPr="003F26A2">
        <w:t xml:space="preserve"> and</w:t>
      </w:r>
    </w:p>
    <w:p w14:paraId="088ABB97" w14:textId="0EFC2BE5" w:rsidR="00692AA2" w:rsidRPr="003F26A2" w:rsidRDefault="00A8062F" w:rsidP="00940B04">
      <w:pPr>
        <w:pStyle w:val="Sub-Section"/>
        <w:tabs>
          <w:tab w:val="left" w:pos="2694"/>
          <w:tab w:val="left" w:pos="6096"/>
        </w:tabs>
        <w:ind w:left="2694" w:hanging="567"/>
      </w:pPr>
      <w:r w:rsidRPr="003F26A2">
        <w:rPr>
          <w:i/>
          <w:iCs/>
        </w:rPr>
        <w:t>(j</w:t>
      </w:r>
      <w:r w:rsidR="005D4A1B" w:rsidRPr="003F26A2">
        <w:rPr>
          <w:i/>
          <w:iCs/>
        </w:rPr>
        <w:t>)</w:t>
      </w:r>
      <w:r w:rsidR="005D4A1B" w:rsidRPr="003F26A2">
        <w:rPr>
          <w:i/>
          <w:iCs/>
        </w:rPr>
        <w:tab/>
      </w:r>
      <w:r w:rsidR="00BD1284" w:rsidRPr="003F26A2">
        <w:t xml:space="preserve">the responsiveness to address internal </w:t>
      </w:r>
      <w:r w:rsidR="00666547" w:rsidRPr="003F26A2">
        <w:t xml:space="preserve">and external </w:t>
      </w:r>
      <w:r w:rsidR="00BD1284" w:rsidRPr="003F26A2">
        <w:t xml:space="preserve">audit findings and </w:t>
      </w:r>
      <w:r w:rsidR="00C022AE" w:rsidRPr="003F26A2">
        <w:t>the</w:t>
      </w:r>
      <w:r w:rsidR="00666547" w:rsidRPr="003F26A2">
        <w:t xml:space="preserve"> </w:t>
      </w:r>
      <w:r w:rsidR="00BD1284" w:rsidRPr="003F26A2">
        <w:t>implement</w:t>
      </w:r>
      <w:r w:rsidR="00C022AE" w:rsidRPr="003F26A2">
        <w:t>ation of</w:t>
      </w:r>
      <w:r w:rsidR="00BD1284" w:rsidRPr="003F26A2">
        <w:t xml:space="preserve"> recommendations</w:t>
      </w:r>
      <w:r w:rsidR="00940B04" w:rsidRPr="003F26A2">
        <w:t>.</w:t>
      </w:r>
    </w:p>
    <w:p w14:paraId="29BD885A" w14:textId="6EB0D135" w:rsidR="001C2707" w:rsidRPr="003F26A2" w:rsidRDefault="00C83E2E" w:rsidP="001C2707">
      <w:pPr>
        <w:pStyle w:val="Sub-Section"/>
        <w:tabs>
          <w:tab w:val="left" w:pos="2127"/>
        </w:tabs>
        <w:ind w:left="2127" w:hanging="567"/>
      </w:pPr>
      <w:r w:rsidRPr="003F26A2">
        <w:rPr>
          <w:b/>
          <w:bCs/>
        </w:rPr>
        <w:t>(</w:t>
      </w:r>
      <w:r w:rsidR="00662087" w:rsidRPr="003F26A2">
        <w:rPr>
          <w:b/>
          <w:bCs/>
        </w:rPr>
        <w:t>6</w:t>
      </w:r>
      <w:r w:rsidRPr="003F26A2">
        <w:rPr>
          <w:b/>
          <w:bCs/>
        </w:rPr>
        <w:t>)</w:t>
      </w:r>
      <w:r w:rsidRPr="003F26A2">
        <w:rPr>
          <w:b/>
          <w:bCs/>
        </w:rPr>
        <w:tab/>
      </w:r>
      <w:r w:rsidR="001C2707" w:rsidRPr="003F26A2">
        <w:t xml:space="preserve">For the purpose of performing its function, the Internal Audit Committee, is authorised to— </w:t>
      </w:r>
    </w:p>
    <w:p w14:paraId="2EBE7C72" w14:textId="77777777" w:rsidR="00FE62CA" w:rsidRPr="003F26A2" w:rsidRDefault="001C2707" w:rsidP="00D369AB">
      <w:pPr>
        <w:pStyle w:val="Sub-Section"/>
        <w:tabs>
          <w:tab w:val="left" w:pos="2694"/>
        </w:tabs>
        <w:ind w:left="2694" w:hanging="567"/>
        <w:rPr>
          <w:color w:val="282828"/>
          <w:lang w:val="en-US"/>
        </w:rPr>
      </w:pPr>
      <w:r w:rsidRPr="003F26A2">
        <w:rPr>
          <w:i/>
          <w:iCs/>
        </w:rPr>
        <w:lastRenderedPageBreak/>
        <w:t>(a)</w:t>
      </w:r>
      <w:r w:rsidRPr="003F26A2">
        <w:tab/>
      </w:r>
      <w:r w:rsidR="00D369AB" w:rsidRPr="003F26A2">
        <w:t>access the internal audit reports and related documents of the Internal Audit Unit</w:t>
      </w:r>
      <w:r w:rsidR="00D369AB" w:rsidRPr="003F26A2">
        <w:rPr>
          <w:color w:val="282828"/>
          <w:lang w:val="en-US"/>
        </w:rPr>
        <w:t xml:space="preserve">; </w:t>
      </w:r>
    </w:p>
    <w:p w14:paraId="2CE375A2" w14:textId="09701D7A" w:rsidR="00D369AB" w:rsidRPr="003F26A2" w:rsidRDefault="00FE62CA" w:rsidP="00D369AB">
      <w:pPr>
        <w:pStyle w:val="Sub-Section"/>
        <w:tabs>
          <w:tab w:val="left" w:pos="2694"/>
        </w:tabs>
        <w:ind w:left="2694" w:hanging="567"/>
        <w:rPr>
          <w:color w:val="282828"/>
          <w:lang w:val="en-US"/>
        </w:rPr>
      </w:pPr>
      <w:r w:rsidRPr="003F26A2">
        <w:rPr>
          <w:i/>
          <w:iCs/>
        </w:rPr>
        <w:t>(b)</w:t>
      </w:r>
      <w:r w:rsidRPr="003F26A2">
        <w:rPr>
          <w:i/>
          <w:iCs/>
        </w:rPr>
        <w:tab/>
      </w:r>
      <w:r w:rsidRPr="003F26A2">
        <w:t>interview an officer of the Internal Audit Unit on the scope, procedures, conduct, observations and finding of an internal audit; and</w:t>
      </w:r>
    </w:p>
    <w:p w14:paraId="0571416D" w14:textId="00898DFD" w:rsidR="00FE62CA" w:rsidRPr="003F26A2" w:rsidRDefault="00D369AB" w:rsidP="00FE62CA">
      <w:pPr>
        <w:pStyle w:val="Sub-Section"/>
        <w:tabs>
          <w:tab w:val="left" w:pos="2694"/>
        </w:tabs>
        <w:ind w:left="2694" w:hanging="567"/>
      </w:pPr>
      <w:r w:rsidRPr="003F26A2">
        <w:rPr>
          <w:i/>
          <w:iCs/>
        </w:rPr>
        <w:t>(</w:t>
      </w:r>
      <w:r w:rsidR="00FE62CA" w:rsidRPr="003F26A2">
        <w:rPr>
          <w:i/>
          <w:iCs/>
        </w:rPr>
        <w:t>c</w:t>
      </w:r>
      <w:r w:rsidRPr="003F26A2">
        <w:rPr>
          <w:i/>
          <w:iCs/>
        </w:rPr>
        <w:t>)</w:t>
      </w:r>
      <w:r w:rsidRPr="003F26A2">
        <w:rPr>
          <w:i/>
          <w:iCs/>
        </w:rPr>
        <w:tab/>
      </w:r>
      <w:r w:rsidRPr="003F26A2">
        <w:t xml:space="preserve">interview any officer or employee of an agency </w:t>
      </w:r>
      <w:r w:rsidR="0090660B" w:rsidRPr="003F26A2">
        <w:t>on</w:t>
      </w:r>
      <w:r w:rsidRPr="003F26A2">
        <w:t xml:space="preserve"> a matter</w:t>
      </w:r>
      <w:r w:rsidR="0090660B" w:rsidRPr="003F26A2">
        <w:t xml:space="preserve"> that is related to its role and functions.</w:t>
      </w:r>
    </w:p>
    <w:p w14:paraId="3818C72D" w14:textId="4EE29217" w:rsidR="00940B04" w:rsidRPr="003F26A2" w:rsidRDefault="00940B04" w:rsidP="002F132E">
      <w:pPr>
        <w:pStyle w:val="Sub-Section"/>
        <w:ind w:left="2127" w:hanging="567"/>
      </w:pPr>
      <w:r w:rsidRPr="003F26A2">
        <w:rPr>
          <w:b/>
          <w:bCs/>
        </w:rPr>
        <w:t>(</w:t>
      </w:r>
      <w:r w:rsidR="002F132E" w:rsidRPr="003F26A2">
        <w:rPr>
          <w:b/>
          <w:bCs/>
        </w:rPr>
        <w:t>7</w:t>
      </w:r>
      <w:r w:rsidRPr="003F26A2">
        <w:rPr>
          <w:b/>
          <w:bCs/>
        </w:rPr>
        <w:t>)</w:t>
      </w:r>
      <w:r w:rsidRPr="003F26A2">
        <w:rPr>
          <w:b/>
          <w:bCs/>
        </w:rPr>
        <w:tab/>
      </w:r>
      <w:r w:rsidRPr="003F26A2">
        <w:t>The Internal Audit Unit shall be the secretariat to the Internal Audit Committee</w:t>
      </w:r>
      <w:r w:rsidR="00662087" w:rsidRPr="003F26A2">
        <w:t>.</w:t>
      </w:r>
    </w:p>
    <w:p w14:paraId="786FDFF2" w14:textId="29A31ED6" w:rsidR="005F384C" w:rsidRPr="003F26A2" w:rsidRDefault="0032131F" w:rsidP="00DF7BEF">
      <w:pPr>
        <w:pStyle w:val="Sub-Section"/>
        <w:ind w:left="2127" w:hanging="567"/>
      </w:pPr>
      <w:r w:rsidRPr="003F26A2">
        <w:rPr>
          <w:b/>
          <w:bCs/>
        </w:rPr>
        <w:t>(</w:t>
      </w:r>
      <w:r w:rsidR="002F132E" w:rsidRPr="003F26A2">
        <w:rPr>
          <w:b/>
          <w:bCs/>
        </w:rPr>
        <w:t>8</w:t>
      </w:r>
      <w:r w:rsidRPr="003F26A2">
        <w:rPr>
          <w:b/>
          <w:bCs/>
        </w:rPr>
        <w:t>)</w:t>
      </w:r>
      <w:r w:rsidRPr="003F26A2">
        <w:rPr>
          <w:b/>
          <w:bCs/>
          <w:i/>
          <w:iCs/>
        </w:rPr>
        <w:tab/>
      </w:r>
      <w:r w:rsidRPr="003F26A2">
        <w:t>The</w:t>
      </w:r>
      <w:r w:rsidR="0090660B" w:rsidRPr="003F26A2">
        <w:t xml:space="preserve"> </w:t>
      </w:r>
      <w:r w:rsidR="00F56531" w:rsidRPr="003F26A2">
        <w:t>operation</w:t>
      </w:r>
      <w:r w:rsidRPr="003F26A2">
        <w:t>s</w:t>
      </w:r>
      <w:r w:rsidRPr="003F26A2">
        <w:rPr>
          <w:b/>
          <w:bCs/>
        </w:rPr>
        <w:t xml:space="preserve"> </w:t>
      </w:r>
      <w:r w:rsidRPr="003F26A2">
        <w:t>and administration</w:t>
      </w:r>
      <w:r w:rsidRPr="003F26A2">
        <w:rPr>
          <w:b/>
          <w:bCs/>
        </w:rPr>
        <w:t xml:space="preserve"> </w:t>
      </w:r>
      <w:r w:rsidRPr="003F26A2">
        <w:t>of the Internal Audit Committee shall be in accordance with the Charter</w:t>
      </w:r>
      <w:r w:rsidR="0090660B" w:rsidRPr="003F26A2">
        <w:t xml:space="preserve"> of the Internal Audit Committee</w:t>
      </w:r>
      <w:r w:rsidRPr="003F26A2">
        <w:t xml:space="preserve"> set out in S</w:t>
      </w:r>
      <w:r w:rsidR="0058719D" w:rsidRPr="003F26A2">
        <w:t>chedule</w:t>
      </w:r>
      <w:r w:rsidRPr="003F26A2">
        <w:t xml:space="preserve"> </w:t>
      </w:r>
      <w:r w:rsidR="002839C7" w:rsidRPr="003F26A2">
        <w:t>2</w:t>
      </w:r>
      <w:r w:rsidR="002F132E" w:rsidRPr="003F26A2">
        <w:t>.</w:t>
      </w:r>
    </w:p>
    <w:p w14:paraId="3E557EAE" w14:textId="4E488351" w:rsidR="008B64AD" w:rsidRPr="003F26A2" w:rsidRDefault="00B12592" w:rsidP="00F56531">
      <w:pPr>
        <w:pStyle w:val="Sub-Section"/>
        <w:ind w:left="2127" w:hanging="567"/>
      </w:pPr>
      <w:r w:rsidRPr="003F26A2">
        <w:rPr>
          <w:b/>
          <w:bCs/>
        </w:rPr>
        <w:t>(</w:t>
      </w:r>
      <w:r w:rsidR="002F132E" w:rsidRPr="003F26A2">
        <w:rPr>
          <w:b/>
          <w:bCs/>
        </w:rPr>
        <w:t>9</w:t>
      </w:r>
      <w:r w:rsidRPr="003F26A2">
        <w:rPr>
          <w:b/>
          <w:bCs/>
        </w:rPr>
        <w:t>)</w:t>
      </w:r>
      <w:r w:rsidRPr="003F26A2">
        <w:tab/>
      </w:r>
      <w:r w:rsidR="008B64AD" w:rsidRPr="003F26A2">
        <w:t>Subject to subsection 10, t</w:t>
      </w:r>
      <w:r w:rsidR="00F56531" w:rsidRPr="003F26A2">
        <w:t>he Governor, acting on the advice of the Cabinet</w:t>
      </w:r>
      <w:r w:rsidR="008F41B9" w:rsidRPr="003F26A2">
        <w:t xml:space="preserve"> and after consultation with the </w:t>
      </w:r>
      <w:r w:rsidR="00662087" w:rsidRPr="003F26A2">
        <w:t xml:space="preserve">Internal Audit </w:t>
      </w:r>
      <w:r w:rsidR="008F41B9" w:rsidRPr="003F26A2">
        <w:t>Committee,</w:t>
      </w:r>
      <w:r w:rsidR="00F56531" w:rsidRPr="003F26A2">
        <w:t xml:space="preserve"> may amend </w:t>
      </w:r>
      <w:r w:rsidR="00774459" w:rsidRPr="003F26A2">
        <w:t>Schedule</w:t>
      </w:r>
      <w:r w:rsidR="0090660B" w:rsidRPr="003F26A2">
        <w:t xml:space="preserve"> </w:t>
      </w:r>
      <w:r w:rsidR="002839C7" w:rsidRPr="003F26A2">
        <w:t xml:space="preserve">2 </w:t>
      </w:r>
      <w:r w:rsidR="0090660B" w:rsidRPr="003F26A2">
        <w:t>by Order to revise the Charter of the Internal Audit Committee</w:t>
      </w:r>
      <w:r w:rsidR="008F41B9" w:rsidRPr="003F26A2">
        <w:t xml:space="preserve"> as considered necessary</w:t>
      </w:r>
      <w:r w:rsidR="0090660B" w:rsidRPr="003F26A2">
        <w:t>.</w:t>
      </w:r>
    </w:p>
    <w:p w14:paraId="55FDCAD5" w14:textId="7FF3153A" w:rsidR="006C11D6" w:rsidRPr="003F26A2" w:rsidRDefault="008B64AD" w:rsidP="00F56531">
      <w:pPr>
        <w:pStyle w:val="Sub-Section"/>
        <w:ind w:left="2127" w:hanging="567"/>
      </w:pPr>
      <w:r w:rsidRPr="003F26A2">
        <w:rPr>
          <w:b/>
          <w:bCs/>
        </w:rPr>
        <w:t>(10)</w:t>
      </w:r>
      <w:r w:rsidRPr="003F26A2">
        <w:rPr>
          <w:b/>
          <w:bCs/>
        </w:rPr>
        <w:tab/>
      </w:r>
      <w:r w:rsidRPr="003F26A2">
        <w:t>Schedule 2 or the Charter of the Internal Audit Committee shall not be amend</w:t>
      </w:r>
      <w:r w:rsidR="0058114A" w:rsidRPr="003F26A2">
        <w:t xml:space="preserve">ed by an Order under subsection (9), if the effect of the amendment is </w:t>
      </w:r>
      <w:r w:rsidRPr="003F26A2">
        <w:t>to nullify, remove, reduce, abrogate or</w:t>
      </w:r>
      <w:r w:rsidR="0058114A" w:rsidRPr="003F26A2">
        <w:t xml:space="preserve"> abridge </w:t>
      </w:r>
      <w:r w:rsidR="00FA2B3A" w:rsidRPr="003F26A2">
        <w:t xml:space="preserve">an </w:t>
      </w:r>
      <w:r w:rsidRPr="003F26A2">
        <w:t>obligation of a member of the Internal Audit Committee with respect to con</w:t>
      </w:r>
      <w:r w:rsidR="0058114A" w:rsidRPr="003F26A2">
        <w:t>fidentiality or conflict of interest.”.</w:t>
      </w:r>
    </w:p>
    <w:p w14:paraId="045B2F2A" w14:textId="09DBF660" w:rsidR="005F384C" w:rsidRPr="003F26A2" w:rsidRDefault="004E4BEC" w:rsidP="004E4BEC">
      <w:pPr>
        <w:pStyle w:val="MarginalNoteRev"/>
        <w:numPr>
          <w:ilvl w:val="0"/>
          <w:numId w:val="13"/>
        </w:numPr>
        <w:ind w:hanging="940"/>
      </w:pPr>
      <w:bookmarkStart w:id="12" w:name="_Toc69403065"/>
      <w:r w:rsidRPr="003F26A2">
        <w:t>Schedule amended</w:t>
      </w:r>
      <w:bookmarkEnd w:id="12"/>
    </w:p>
    <w:p w14:paraId="639E11DE" w14:textId="77777777" w:rsidR="002839C7" w:rsidRPr="003F26A2" w:rsidRDefault="004E4BEC" w:rsidP="002839C7">
      <w:pPr>
        <w:pStyle w:val="Sub-Section"/>
        <w:tabs>
          <w:tab w:val="left" w:pos="2127"/>
        </w:tabs>
        <w:ind w:left="993" w:firstLine="0"/>
      </w:pPr>
      <w:r w:rsidRPr="003F26A2">
        <w:t xml:space="preserve">The </w:t>
      </w:r>
      <w:r w:rsidR="002839C7" w:rsidRPr="003F26A2">
        <w:t>principal Act is amended—</w:t>
      </w:r>
    </w:p>
    <w:p w14:paraId="49A8FA16" w14:textId="77777777" w:rsidR="002839C7" w:rsidRPr="003F26A2" w:rsidRDefault="002839C7" w:rsidP="002839C7">
      <w:pPr>
        <w:pStyle w:val="Sub-Section"/>
        <w:tabs>
          <w:tab w:val="left" w:pos="1560"/>
        </w:tabs>
        <w:ind w:left="1560" w:hanging="567"/>
      </w:pPr>
      <w:r w:rsidRPr="003F26A2">
        <w:rPr>
          <w:i/>
          <w:iCs/>
        </w:rPr>
        <w:lastRenderedPageBreak/>
        <w:t>(a)</w:t>
      </w:r>
      <w:r w:rsidRPr="003F26A2">
        <w:rPr>
          <w:i/>
          <w:iCs/>
        </w:rPr>
        <w:tab/>
      </w:r>
      <w:r w:rsidRPr="003F26A2">
        <w:t xml:space="preserve">in the </w:t>
      </w:r>
      <w:r w:rsidR="004E4BEC" w:rsidRPr="003F26A2">
        <w:t>Schedule by deleting the heading “</w:t>
      </w:r>
      <w:r w:rsidR="004E4BEC" w:rsidRPr="003F26A2">
        <w:rPr>
          <w:b/>
          <w:bCs/>
        </w:rPr>
        <w:t>SCHEDULE</w:t>
      </w:r>
      <w:r w:rsidR="004E4BEC" w:rsidRPr="003F26A2">
        <w:t xml:space="preserve">” </w:t>
      </w:r>
      <w:r w:rsidR="008827F5" w:rsidRPr="003F26A2">
        <w:t>a</w:t>
      </w:r>
      <w:r w:rsidR="007808E6" w:rsidRPr="003F26A2">
        <w:t xml:space="preserve">nd </w:t>
      </w:r>
      <w:r w:rsidR="004E4BEC" w:rsidRPr="003F26A2">
        <w:t>substituting “</w:t>
      </w:r>
      <w:r w:rsidR="004E4BEC" w:rsidRPr="003F26A2">
        <w:rPr>
          <w:b/>
          <w:bCs/>
        </w:rPr>
        <w:t>SCHEDULE</w:t>
      </w:r>
      <w:r w:rsidR="00A378BA" w:rsidRPr="003F26A2">
        <w:rPr>
          <w:b/>
          <w:bCs/>
        </w:rPr>
        <w:t xml:space="preserve"> 1</w:t>
      </w:r>
      <w:r w:rsidR="004E4BEC" w:rsidRPr="003F26A2">
        <w:t>”</w:t>
      </w:r>
      <w:r w:rsidRPr="003F26A2">
        <w:t>; and</w:t>
      </w:r>
    </w:p>
    <w:p w14:paraId="114A8842" w14:textId="4E5E55FE" w:rsidR="00271BA4" w:rsidRPr="003F26A2" w:rsidRDefault="002839C7" w:rsidP="002839C7">
      <w:pPr>
        <w:pStyle w:val="Sub-Section"/>
        <w:tabs>
          <w:tab w:val="left" w:pos="1560"/>
        </w:tabs>
        <w:ind w:left="1560" w:hanging="567"/>
      </w:pPr>
      <w:r w:rsidRPr="003F26A2">
        <w:rPr>
          <w:i/>
          <w:iCs/>
        </w:rPr>
        <w:t>(b)</w:t>
      </w:r>
      <w:r w:rsidRPr="003F26A2">
        <w:rPr>
          <w:i/>
          <w:iCs/>
        </w:rPr>
        <w:tab/>
      </w:r>
      <w:r w:rsidRPr="003F26A2">
        <w:t>by deleting the word “Schedule” wherever it occurs and substituting “Schedule 1”.</w:t>
      </w:r>
    </w:p>
    <w:p w14:paraId="72D69CED" w14:textId="6D39241B" w:rsidR="004E4BEC" w:rsidRPr="003F26A2" w:rsidRDefault="00774459" w:rsidP="004E4BEC">
      <w:pPr>
        <w:pStyle w:val="MarginalNoteRev"/>
        <w:numPr>
          <w:ilvl w:val="0"/>
          <w:numId w:val="13"/>
        </w:numPr>
        <w:ind w:hanging="940"/>
      </w:pPr>
      <w:bookmarkStart w:id="13" w:name="_Toc350168492"/>
      <w:bookmarkStart w:id="14" w:name="_Toc69403066"/>
      <w:r w:rsidRPr="003F26A2">
        <w:t>Schedule</w:t>
      </w:r>
      <w:r w:rsidR="005F384C" w:rsidRPr="003F26A2">
        <w:t xml:space="preserve"> </w:t>
      </w:r>
      <w:r w:rsidR="00A378BA" w:rsidRPr="003F26A2">
        <w:t xml:space="preserve">2 </w:t>
      </w:r>
      <w:r w:rsidR="004E4BEC" w:rsidRPr="003F26A2">
        <w:t>inserted</w:t>
      </w:r>
      <w:bookmarkEnd w:id="13"/>
      <w:bookmarkEnd w:id="14"/>
    </w:p>
    <w:p w14:paraId="5D200887" w14:textId="4E993B6B" w:rsidR="000F2659" w:rsidRPr="003F26A2" w:rsidRDefault="004E4BEC" w:rsidP="004E4BEC">
      <w:pPr>
        <w:pStyle w:val="Sub-Section"/>
        <w:ind w:left="851" w:firstLine="0"/>
      </w:pPr>
      <w:bookmarkStart w:id="15" w:name="_Toc350168493"/>
      <w:r w:rsidRPr="003F26A2">
        <w:t>T</w:t>
      </w:r>
      <w:r w:rsidR="007808E6" w:rsidRPr="003F26A2">
        <w:t xml:space="preserve">he principal Act is </w:t>
      </w:r>
      <w:r w:rsidRPr="003F26A2">
        <w:t>amended</w:t>
      </w:r>
      <w:r w:rsidR="00B95840" w:rsidRPr="003F26A2">
        <w:t xml:space="preserve"> by </w:t>
      </w:r>
      <w:r w:rsidRPr="003F26A2">
        <w:t>inserting, immediately after the Schedule</w:t>
      </w:r>
      <w:r w:rsidR="00BC3AF7" w:rsidRPr="003F26A2">
        <w:t xml:space="preserve"> 1</w:t>
      </w:r>
      <w:r w:rsidRPr="003F26A2">
        <w:t xml:space="preserve">, </w:t>
      </w:r>
      <w:r w:rsidR="00B95840" w:rsidRPr="003F26A2">
        <w:t>the following:</w:t>
      </w:r>
    </w:p>
    <w:p w14:paraId="10AC70C4" w14:textId="74E66D47" w:rsidR="00C67939" w:rsidRPr="003F26A2" w:rsidRDefault="007808E6" w:rsidP="00730D52">
      <w:pPr>
        <w:pStyle w:val="Sub-Section"/>
        <w:tabs>
          <w:tab w:val="left" w:pos="851"/>
        </w:tabs>
        <w:spacing w:before="240"/>
        <w:ind w:left="851" w:firstLine="0"/>
        <w:jc w:val="center"/>
      </w:pPr>
      <w:r w:rsidRPr="003F26A2">
        <w:t>“</w:t>
      </w:r>
      <w:r w:rsidR="00E57947" w:rsidRPr="003F26A2">
        <w:rPr>
          <w:b/>
          <w:bCs/>
        </w:rPr>
        <w:t>SCHEDULE</w:t>
      </w:r>
      <w:r w:rsidR="00272C09" w:rsidRPr="003F26A2">
        <w:rPr>
          <w:b/>
          <w:bCs/>
        </w:rPr>
        <w:t xml:space="preserve"> 2</w:t>
      </w:r>
    </w:p>
    <w:p w14:paraId="5B990971" w14:textId="290B4769" w:rsidR="00E57947" w:rsidRPr="003F26A2" w:rsidRDefault="00E57947" w:rsidP="00E57947">
      <w:pPr>
        <w:pStyle w:val="Sub-Section"/>
        <w:tabs>
          <w:tab w:val="left" w:pos="851"/>
        </w:tabs>
        <w:ind w:left="851" w:firstLine="0"/>
        <w:jc w:val="center"/>
        <w:rPr>
          <w:i/>
          <w:iCs/>
        </w:rPr>
      </w:pPr>
      <w:r w:rsidRPr="003F26A2">
        <w:rPr>
          <w:i/>
          <w:iCs/>
        </w:rPr>
        <w:t>(Section 10A)</w:t>
      </w:r>
    </w:p>
    <w:p w14:paraId="30BF40D7" w14:textId="0BD73769" w:rsidR="00E57947" w:rsidRPr="003F26A2" w:rsidRDefault="00EA5DC0" w:rsidP="00E57947">
      <w:pPr>
        <w:pStyle w:val="Sub-Section"/>
        <w:tabs>
          <w:tab w:val="left" w:pos="851"/>
        </w:tabs>
        <w:ind w:left="851" w:firstLine="0"/>
        <w:jc w:val="center"/>
        <w:rPr>
          <w:b/>
          <w:bCs/>
          <w:sz w:val="21"/>
          <w:szCs w:val="21"/>
        </w:rPr>
      </w:pPr>
      <w:r w:rsidRPr="003F26A2">
        <w:rPr>
          <w:b/>
          <w:bCs/>
          <w:sz w:val="21"/>
          <w:szCs w:val="21"/>
        </w:rPr>
        <w:t xml:space="preserve">INTERNAL </w:t>
      </w:r>
      <w:r w:rsidR="00E57947" w:rsidRPr="003F26A2">
        <w:rPr>
          <w:b/>
          <w:bCs/>
          <w:sz w:val="21"/>
          <w:szCs w:val="21"/>
        </w:rPr>
        <w:t>AUDIT COMMITTEE CHARTER</w:t>
      </w:r>
    </w:p>
    <w:p w14:paraId="2595B000" w14:textId="7F5CE12D" w:rsidR="00730D52" w:rsidRPr="003F26A2" w:rsidRDefault="00730D52" w:rsidP="00F4464A">
      <w:pPr>
        <w:pStyle w:val="Sub-Section"/>
        <w:tabs>
          <w:tab w:val="left" w:pos="851"/>
        </w:tabs>
        <w:spacing w:before="240"/>
        <w:ind w:left="851" w:firstLine="0"/>
        <w:rPr>
          <w:sz w:val="21"/>
          <w:szCs w:val="21"/>
        </w:rPr>
      </w:pPr>
      <w:r w:rsidRPr="003F26A2">
        <w:rPr>
          <w:sz w:val="21"/>
          <w:szCs w:val="21"/>
        </w:rPr>
        <w:t>The Internal Audit Committee</w:t>
      </w:r>
      <w:r w:rsidR="003C24A0" w:rsidRPr="003F26A2">
        <w:rPr>
          <w:sz w:val="21"/>
          <w:szCs w:val="21"/>
        </w:rPr>
        <w:t xml:space="preserve"> </w:t>
      </w:r>
      <w:r w:rsidR="00352B1E" w:rsidRPr="003F26A2">
        <w:rPr>
          <w:sz w:val="21"/>
          <w:szCs w:val="21"/>
        </w:rPr>
        <w:t xml:space="preserve">(“Committee”) </w:t>
      </w:r>
      <w:r w:rsidR="003C24A0" w:rsidRPr="003F26A2">
        <w:rPr>
          <w:sz w:val="21"/>
          <w:szCs w:val="21"/>
        </w:rPr>
        <w:t xml:space="preserve">established under section 10A of this Act, in carrying out its purpose to provide oversight, and advice to the Cabinet on the framework and system of internal audit, control, governance, compliance and risk management in the Government and </w:t>
      </w:r>
      <w:r w:rsidR="00156897" w:rsidRPr="003F26A2">
        <w:rPr>
          <w:sz w:val="21"/>
          <w:szCs w:val="21"/>
        </w:rPr>
        <w:t>agencies</w:t>
      </w:r>
      <w:r w:rsidR="003C24A0" w:rsidRPr="003F26A2">
        <w:rPr>
          <w:sz w:val="21"/>
          <w:szCs w:val="21"/>
        </w:rPr>
        <w:t>, shall operate and be administered in accordance with this Charter.</w:t>
      </w:r>
    </w:p>
    <w:p w14:paraId="23ACCF37" w14:textId="74A25A07" w:rsidR="00751D99" w:rsidRPr="003F26A2" w:rsidRDefault="00973A6A" w:rsidP="00121D83">
      <w:pPr>
        <w:pStyle w:val="Sub-Section"/>
        <w:tabs>
          <w:tab w:val="left" w:pos="851"/>
        </w:tabs>
        <w:spacing w:before="240"/>
        <w:ind w:left="851" w:firstLine="0"/>
        <w:rPr>
          <w:b/>
          <w:bCs/>
          <w:sz w:val="21"/>
          <w:szCs w:val="21"/>
        </w:rPr>
      </w:pPr>
      <w:r w:rsidRPr="003F26A2">
        <w:rPr>
          <w:b/>
          <w:bCs/>
          <w:sz w:val="21"/>
          <w:szCs w:val="21"/>
        </w:rPr>
        <w:t>Accountability and Reporting</w:t>
      </w:r>
    </w:p>
    <w:p w14:paraId="4503C05D" w14:textId="5AD5E87E" w:rsidR="00973A6A" w:rsidRPr="003F26A2" w:rsidRDefault="00973A6A" w:rsidP="00C50EFA">
      <w:pPr>
        <w:pStyle w:val="Sub-Section"/>
        <w:tabs>
          <w:tab w:val="left" w:pos="1134"/>
          <w:tab w:val="left" w:pos="1560"/>
        </w:tabs>
        <w:ind w:left="851" w:firstLine="0"/>
        <w:rPr>
          <w:sz w:val="21"/>
          <w:szCs w:val="21"/>
        </w:rPr>
      </w:pPr>
      <w:r w:rsidRPr="003F26A2">
        <w:rPr>
          <w:b/>
          <w:bCs/>
          <w:sz w:val="21"/>
          <w:szCs w:val="21"/>
        </w:rPr>
        <w:t>1.</w:t>
      </w:r>
      <w:r w:rsidR="00C50EFA" w:rsidRPr="003F26A2">
        <w:rPr>
          <w:b/>
          <w:bCs/>
          <w:sz w:val="21"/>
          <w:szCs w:val="21"/>
        </w:rPr>
        <w:tab/>
      </w:r>
      <w:r w:rsidR="00C50EFA" w:rsidRPr="003F26A2">
        <w:rPr>
          <w:sz w:val="21"/>
          <w:szCs w:val="21"/>
        </w:rPr>
        <w:t>(1)</w:t>
      </w:r>
      <w:r w:rsidRPr="003F26A2">
        <w:rPr>
          <w:b/>
          <w:bCs/>
          <w:sz w:val="21"/>
          <w:szCs w:val="21"/>
        </w:rPr>
        <w:tab/>
      </w:r>
      <w:r w:rsidRPr="003F26A2">
        <w:rPr>
          <w:sz w:val="21"/>
          <w:szCs w:val="21"/>
        </w:rPr>
        <w:t xml:space="preserve">The Committee is accountable to the Cabinet for the effective discharge of its functions and shall report to the </w:t>
      </w:r>
      <w:r w:rsidR="00C022AE" w:rsidRPr="003F26A2">
        <w:rPr>
          <w:sz w:val="21"/>
          <w:szCs w:val="21"/>
        </w:rPr>
        <w:t xml:space="preserve">Minister </w:t>
      </w:r>
      <w:r w:rsidR="00C50EFA" w:rsidRPr="003F26A2">
        <w:rPr>
          <w:sz w:val="21"/>
          <w:szCs w:val="21"/>
        </w:rPr>
        <w:t xml:space="preserve">at least once </w:t>
      </w:r>
      <w:r w:rsidRPr="003F26A2">
        <w:rPr>
          <w:sz w:val="21"/>
          <w:szCs w:val="21"/>
        </w:rPr>
        <w:t>annually</w:t>
      </w:r>
      <w:r w:rsidR="00C50EFA" w:rsidRPr="003F26A2">
        <w:rPr>
          <w:sz w:val="21"/>
          <w:szCs w:val="21"/>
        </w:rPr>
        <w:t xml:space="preserve"> on its performance, activities, reviews, findings and recommendations</w:t>
      </w:r>
      <w:r w:rsidR="000E4D6A" w:rsidRPr="003F26A2">
        <w:rPr>
          <w:sz w:val="21"/>
          <w:szCs w:val="21"/>
        </w:rPr>
        <w:t>.</w:t>
      </w:r>
    </w:p>
    <w:p w14:paraId="61E8519E" w14:textId="0CF6E4B2" w:rsidR="006D7B40" w:rsidRPr="003F26A2" w:rsidRDefault="00C50EFA" w:rsidP="00156897">
      <w:pPr>
        <w:pStyle w:val="Sub-Section"/>
        <w:tabs>
          <w:tab w:val="left" w:pos="1134"/>
          <w:tab w:val="left" w:pos="1560"/>
        </w:tabs>
        <w:ind w:left="851" w:firstLine="0"/>
        <w:rPr>
          <w:sz w:val="21"/>
          <w:szCs w:val="21"/>
        </w:rPr>
      </w:pPr>
      <w:r w:rsidRPr="003F26A2">
        <w:rPr>
          <w:b/>
          <w:bCs/>
          <w:sz w:val="21"/>
          <w:szCs w:val="21"/>
        </w:rPr>
        <w:tab/>
      </w:r>
      <w:r w:rsidRPr="003F26A2">
        <w:rPr>
          <w:sz w:val="21"/>
          <w:szCs w:val="21"/>
        </w:rPr>
        <w:t>(2)</w:t>
      </w:r>
      <w:r w:rsidRPr="003F26A2">
        <w:rPr>
          <w:b/>
          <w:bCs/>
          <w:sz w:val="21"/>
          <w:szCs w:val="21"/>
        </w:rPr>
        <w:tab/>
      </w:r>
      <w:r w:rsidR="00027E62" w:rsidRPr="003F26A2">
        <w:rPr>
          <w:sz w:val="21"/>
          <w:szCs w:val="21"/>
        </w:rPr>
        <w:t>Despite</w:t>
      </w:r>
      <w:r w:rsidR="00352B1E" w:rsidRPr="003F26A2">
        <w:rPr>
          <w:sz w:val="21"/>
          <w:szCs w:val="21"/>
        </w:rPr>
        <w:t xml:space="preserve"> paragraph (1), the Committee shall</w:t>
      </w:r>
      <w:r w:rsidR="00A8062F" w:rsidRPr="003F26A2">
        <w:rPr>
          <w:sz w:val="21"/>
          <w:szCs w:val="21"/>
        </w:rPr>
        <w:t>,</w:t>
      </w:r>
      <w:r w:rsidR="00352B1E" w:rsidRPr="003F26A2">
        <w:rPr>
          <w:sz w:val="21"/>
          <w:szCs w:val="21"/>
        </w:rPr>
        <w:t xml:space="preserve"> </w:t>
      </w:r>
      <w:r w:rsidR="00A8062F" w:rsidRPr="003F26A2">
        <w:rPr>
          <w:sz w:val="21"/>
          <w:szCs w:val="21"/>
        </w:rPr>
        <w:t>without</w:t>
      </w:r>
      <w:r w:rsidR="00C01C0C" w:rsidRPr="003F26A2">
        <w:rPr>
          <w:sz w:val="21"/>
          <w:szCs w:val="21"/>
        </w:rPr>
        <w:t xml:space="preserve"> an</w:t>
      </w:r>
      <w:r w:rsidR="00610524" w:rsidRPr="003F26A2">
        <w:rPr>
          <w:sz w:val="21"/>
          <w:szCs w:val="21"/>
        </w:rPr>
        <w:t xml:space="preserve">y </w:t>
      </w:r>
      <w:r w:rsidR="00A8062F" w:rsidRPr="003F26A2">
        <w:rPr>
          <w:sz w:val="21"/>
          <w:szCs w:val="21"/>
        </w:rPr>
        <w:t>un</w:t>
      </w:r>
      <w:r w:rsidR="00610524" w:rsidRPr="003F26A2">
        <w:rPr>
          <w:sz w:val="21"/>
          <w:szCs w:val="21"/>
        </w:rPr>
        <w:t>necessary</w:t>
      </w:r>
      <w:r w:rsidR="00A8062F" w:rsidRPr="003F26A2">
        <w:rPr>
          <w:sz w:val="21"/>
          <w:szCs w:val="21"/>
        </w:rPr>
        <w:t xml:space="preserve"> delay,</w:t>
      </w:r>
      <w:r w:rsidR="00352B1E" w:rsidRPr="003F26A2">
        <w:rPr>
          <w:sz w:val="21"/>
          <w:szCs w:val="21"/>
        </w:rPr>
        <w:t xml:space="preserve"> provide the </w:t>
      </w:r>
      <w:r w:rsidR="00C022AE" w:rsidRPr="003F26A2">
        <w:rPr>
          <w:sz w:val="21"/>
          <w:szCs w:val="21"/>
        </w:rPr>
        <w:t xml:space="preserve">Minister </w:t>
      </w:r>
      <w:r w:rsidR="00352B1E" w:rsidRPr="003F26A2">
        <w:rPr>
          <w:sz w:val="21"/>
          <w:szCs w:val="21"/>
        </w:rPr>
        <w:t>with reports on findings and issues identified which could present a material risk to the Government.</w:t>
      </w:r>
    </w:p>
    <w:p w14:paraId="461A99C8" w14:textId="49DD83DA" w:rsidR="00C022AE" w:rsidRPr="003F26A2" w:rsidRDefault="00C022AE" w:rsidP="00156897">
      <w:pPr>
        <w:pStyle w:val="Sub-Section"/>
        <w:tabs>
          <w:tab w:val="left" w:pos="1134"/>
          <w:tab w:val="left" w:pos="1560"/>
        </w:tabs>
        <w:ind w:left="851" w:firstLine="0"/>
        <w:rPr>
          <w:b/>
          <w:bCs/>
          <w:sz w:val="21"/>
          <w:szCs w:val="21"/>
        </w:rPr>
      </w:pPr>
      <w:r w:rsidRPr="003F26A2">
        <w:rPr>
          <w:sz w:val="21"/>
          <w:szCs w:val="21"/>
        </w:rPr>
        <w:tab/>
        <w:t>(3)</w:t>
      </w:r>
      <w:r w:rsidRPr="003F26A2">
        <w:rPr>
          <w:sz w:val="21"/>
          <w:szCs w:val="21"/>
        </w:rPr>
        <w:tab/>
        <w:t xml:space="preserve">Upon receipt of a report </w:t>
      </w:r>
      <w:r w:rsidR="007E7C94" w:rsidRPr="003F26A2">
        <w:rPr>
          <w:sz w:val="21"/>
          <w:szCs w:val="21"/>
        </w:rPr>
        <w:t>of</w:t>
      </w:r>
      <w:r w:rsidR="00BD22DD" w:rsidRPr="003F26A2">
        <w:rPr>
          <w:sz w:val="21"/>
          <w:szCs w:val="21"/>
        </w:rPr>
        <w:t xml:space="preserve"> the Committee </w:t>
      </w:r>
      <w:r w:rsidRPr="003F26A2">
        <w:rPr>
          <w:sz w:val="21"/>
          <w:szCs w:val="21"/>
        </w:rPr>
        <w:t>under paragraph (1) or (2), the Minister shall promptly submit the report to the Cabinet.</w:t>
      </w:r>
    </w:p>
    <w:p w14:paraId="60B6DCB2" w14:textId="0B5F4BB7" w:rsidR="00751D99" w:rsidRPr="003F26A2" w:rsidRDefault="00730D52" w:rsidP="00352B1E">
      <w:pPr>
        <w:pStyle w:val="Sub-Section"/>
        <w:tabs>
          <w:tab w:val="left" w:pos="851"/>
        </w:tabs>
        <w:spacing w:before="240"/>
        <w:ind w:left="851" w:firstLine="0"/>
        <w:rPr>
          <w:b/>
          <w:bCs/>
          <w:sz w:val="21"/>
          <w:szCs w:val="21"/>
        </w:rPr>
      </w:pPr>
      <w:r w:rsidRPr="003F26A2">
        <w:rPr>
          <w:b/>
          <w:bCs/>
          <w:sz w:val="21"/>
          <w:szCs w:val="21"/>
        </w:rPr>
        <w:t xml:space="preserve">Remuneration of </w:t>
      </w:r>
      <w:r w:rsidR="00751D99" w:rsidRPr="003F26A2">
        <w:rPr>
          <w:b/>
          <w:bCs/>
          <w:sz w:val="21"/>
          <w:szCs w:val="21"/>
        </w:rPr>
        <w:t xml:space="preserve">members </w:t>
      </w:r>
    </w:p>
    <w:p w14:paraId="1D8A3E19" w14:textId="76B0448C" w:rsidR="00E929C0" w:rsidRPr="003F26A2" w:rsidRDefault="00352B1E" w:rsidP="00610524">
      <w:pPr>
        <w:pStyle w:val="Sub-Section"/>
        <w:tabs>
          <w:tab w:val="left" w:pos="851"/>
          <w:tab w:val="left" w:pos="1560"/>
        </w:tabs>
        <w:ind w:left="851" w:firstLine="0"/>
        <w:rPr>
          <w:sz w:val="21"/>
          <w:szCs w:val="21"/>
        </w:rPr>
      </w:pPr>
      <w:r w:rsidRPr="003F26A2">
        <w:rPr>
          <w:b/>
          <w:bCs/>
          <w:sz w:val="21"/>
          <w:szCs w:val="21"/>
        </w:rPr>
        <w:t>2</w:t>
      </w:r>
      <w:r w:rsidR="00751D99" w:rsidRPr="003F26A2">
        <w:rPr>
          <w:b/>
          <w:bCs/>
          <w:sz w:val="21"/>
          <w:szCs w:val="21"/>
        </w:rPr>
        <w:t>.</w:t>
      </w:r>
      <w:r w:rsidR="00751D99" w:rsidRPr="003F26A2">
        <w:rPr>
          <w:sz w:val="21"/>
          <w:szCs w:val="21"/>
        </w:rPr>
        <w:t xml:space="preserve"> </w:t>
      </w:r>
      <w:r w:rsidR="00730D52" w:rsidRPr="003F26A2">
        <w:rPr>
          <w:sz w:val="21"/>
          <w:szCs w:val="21"/>
        </w:rPr>
        <w:tab/>
      </w:r>
      <w:r w:rsidR="00751D99" w:rsidRPr="003F26A2">
        <w:rPr>
          <w:sz w:val="21"/>
          <w:szCs w:val="21"/>
        </w:rPr>
        <w:t xml:space="preserve">Members of the </w:t>
      </w:r>
      <w:r w:rsidR="00730D52" w:rsidRPr="003F26A2">
        <w:rPr>
          <w:sz w:val="21"/>
          <w:szCs w:val="21"/>
        </w:rPr>
        <w:t>Committee</w:t>
      </w:r>
      <w:r w:rsidR="00751D99" w:rsidRPr="003F26A2">
        <w:rPr>
          <w:sz w:val="21"/>
          <w:szCs w:val="21"/>
        </w:rPr>
        <w:t xml:space="preserve"> shall be paid such </w:t>
      </w:r>
      <w:r w:rsidR="00730D52" w:rsidRPr="003F26A2">
        <w:rPr>
          <w:sz w:val="21"/>
          <w:szCs w:val="21"/>
        </w:rPr>
        <w:t>remuneration</w:t>
      </w:r>
      <w:r w:rsidR="00751D99" w:rsidRPr="003F26A2">
        <w:rPr>
          <w:sz w:val="21"/>
          <w:szCs w:val="21"/>
        </w:rPr>
        <w:t xml:space="preserve"> as the </w:t>
      </w:r>
      <w:r w:rsidR="00730D52" w:rsidRPr="003F26A2">
        <w:rPr>
          <w:sz w:val="21"/>
          <w:szCs w:val="21"/>
        </w:rPr>
        <w:t>Governor, acting on the advice of the Cabinet, approves.</w:t>
      </w:r>
    </w:p>
    <w:p w14:paraId="1D272B8D" w14:textId="2BEC7B49" w:rsidR="00751D99" w:rsidRPr="003F26A2" w:rsidRDefault="00751D99" w:rsidP="003C24A0">
      <w:pPr>
        <w:pStyle w:val="Sub-Section"/>
        <w:tabs>
          <w:tab w:val="left" w:pos="851"/>
        </w:tabs>
        <w:spacing w:before="240"/>
        <w:ind w:left="851" w:firstLine="0"/>
        <w:rPr>
          <w:b/>
          <w:bCs/>
          <w:sz w:val="21"/>
          <w:szCs w:val="21"/>
        </w:rPr>
      </w:pPr>
      <w:r w:rsidRPr="003F26A2">
        <w:rPr>
          <w:b/>
          <w:bCs/>
          <w:sz w:val="21"/>
          <w:szCs w:val="21"/>
        </w:rPr>
        <w:lastRenderedPageBreak/>
        <w:t xml:space="preserve">Meetings of the </w:t>
      </w:r>
      <w:r w:rsidR="003C24A0" w:rsidRPr="003F26A2">
        <w:rPr>
          <w:b/>
          <w:bCs/>
          <w:sz w:val="21"/>
          <w:szCs w:val="21"/>
        </w:rPr>
        <w:t>Committee</w:t>
      </w:r>
      <w:r w:rsidRPr="003F26A2">
        <w:rPr>
          <w:b/>
          <w:bCs/>
          <w:sz w:val="21"/>
          <w:szCs w:val="21"/>
        </w:rPr>
        <w:t xml:space="preserve"> </w:t>
      </w:r>
    </w:p>
    <w:p w14:paraId="65391F93" w14:textId="3B780D20" w:rsidR="00751D99" w:rsidRPr="003F26A2" w:rsidRDefault="000642A9" w:rsidP="006357B2">
      <w:pPr>
        <w:pStyle w:val="Sub-Section"/>
        <w:tabs>
          <w:tab w:val="left" w:pos="1134"/>
          <w:tab w:val="left" w:pos="1560"/>
        </w:tabs>
        <w:ind w:left="851" w:firstLine="0"/>
        <w:rPr>
          <w:sz w:val="21"/>
          <w:szCs w:val="21"/>
        </w:rPr>
      </w:pPr>
      <w:r w:rsidRPr="003F26A2">
        <w:rPr>
          <w:b/>
          <w:bCs/>
          <w:sz w:val="21"/>
          <w:szCs w:val="21"/>
        </w:rPr>
        <w:t>3</w:t>
      </w:r>
      <w:r w:rsidR="00751D99" w:rsidRPr="003F26A2">
        <w:rPr>
          <w:b/>
          <w:bCs/>
          <w:sz w:val="21"/>
          <w:szCs w:val="21"/>
        </w:rPr>
        <w:t>.</w:t>
      </w:r>
      <w:r w:rsidR="006357B2" w:rsidRPr="003F26A2">
        <w:rPr>
          <w:b/>
          <w:bCs/>
          <w:sz w:val="21"/>
          <w:szCs w:val="21"/>
        </w:rPr>
        <w:tab/>
      </w:r>
      <w:r w:rsidR="006357B2" w:rsidRPr="003F26A2">
        <w:rPr>
          <w:sz w:val="21"/>
          <w:szCs w:val="21"/>
        </w:rPr>
        <w:t>(1)</w:t>
      </w:r>
      <w:r w:rsidR="003C24A0" w:rsidRPr="003F26A2">
        <w:rPr>
          <w:sz w:val="21"/>
          <w:szCs w:val="21"/>
        </w:rPr>
        <w:tab/>
      </w:r>
      <w:r w:rsidR="00751D99" w:rsidRPr="003F26A2">
        <w:rPr>
          <w:sz w:val="21"/>
          <w:szCs w:val="21"/>
        </w:rPr>
        <w:t xml:space="preserve">The </w:t>
      </w:r>
      <w:r w:rsidR="00973A6A" w:rsidRPr="003F26A2">
        <w:rPr>
          <w:sz w:val="21"/>
          <w:szCs w:val="21"/>
        </w:rPr>
        <w:t xml:space="preserve">Internal Audit Committee </w:t>
      </w:r>
      <w:r w:rsidR="006357B2" w:rsidRPr="003F26A2">
        <w:rPr>
          <w:sz w:val="21"/>
          <w:szCs w:val="21"/>
        </w:rPr>
        <w:t>may</w:t>
      </w:r>
      <w:r w:rsidR="00751D99" w:rsidRPr="003F26A2">
        <w:rPr>
          <w:sz w:val="21"/>
          <w:szCs w:val="21"/>
        </w:rPr>
        <w:t xml:space="preserve"> meet</w:t>
      </w:r>
      <w:r w:rsidR="00752AA7" w:rsidRPr="003F26A2">
        <w:rPr>
          <w:sz w:val="21"/>
          <w:szCs w:val="21"/>
        </w:rPr>
        <w:t xml:space="preserve"> as frequently as required to properly fulfil its functions and duties</w:t>
      </w:r>
      <w:r w:rsidR="00751D99" w:rsidRPr="003F26A2">
        <w:rPr>
          <w:sz w:val="21"/>
          <w:szCs w:val="21"/>
        </w:rPr>
        <w:t xml:space="preserve"> </w:t>
      </w:r>
      <w:r w:rsidR="00752AA7" w:rsidRPr="003F26A2">
        <w:rPr>
          <w:sz w:val="21"/>
          <w:szCs w:val="21"/>
        </w:rPr>
        <w:t xml:space="preserve">but </w:t>
      </w:r>
      <w:r w:rsidR="006357B2" w:rsidRPr="003F26A2">
        <w:rPr>
          <w:sz w:val="21"/>
          <w:szCs w:val="21"/>
        </w:rPr>
        <w:t xml:space="preserve">shall meet </w:t>
      </w:r>
      <w:r w:rsidR="00751D99" w:rsidRPr="003F26A2">
        <w:rPr>
          <w:sz w:val="21"/>
          <w:szCs w:val="21"/>
        </w:rPr>
        <w:t xml:space="preserve">at </w:t>
      </w:r>
      <w:r w:rsidRPr="003F26A2">
        <w:rPr>
          <w:sz w:val="21"/>
          <w:szCs w:val="21"/>
        </w:rPr>
        <w:t>least four</w:t>
      </w:r>
      <w:r w:rsidR="00751D99" w:rsidRPr="003F26A2">
        <w:rPr>
          <w:sz w:val="21"/>
          <w:szCs w:val="21"/>
        </w:rPr>
        <w:t xml:space="preserve"> times </w:t>
      </w:r>
      <w:r w:rsidR="00752AA7" w:rsidRPr="003F26A2">
        <w:rPr>
          <w:sz w:val="21"/>
          <w:szCs w:val="21"/>
        </w:rPr>
        <w:t>each</w:t>
      </w:r>
      <w:r w:rsidR="006357B2" w:rsidRPr="003F26A2">
        <w:rPr>
          <w:sz w:val="21"/>
          <w:szCs w:val="21"/>
        </w:rPr>
        <w:t xml:space="preserve"> year</w:t>
      </w:r>
      <w:r w:rsidR="00751D99" w:rsidRPr="003F26A2">
        <w:rPr>
          <w:sz w:val="21"/>
          <w:szCs w:val="21"/>
        </w:rPr>
        <w:t>.</w:t>
      </w:r>
    </w:p>
    <w:p w14:paraId="2D148A21" w14:textId="74D52048" w:rsidR="00A92D7E" w:rsidRPr="003F26A2" w:rsidRDefault="006357B2" w:rsidP="006357B2">
      <w:pPr>
        <w:pStyle w:val="Sub-Section"/>
        <w:tabs>
          <w:tab w:val="left" w:pos="1134"/>
          <w:tab w:val="left" w:pos="1560"/>
        </w:tabs>
        <w:ind w:left="851" w:firstLine="0"/>
        <w:rPr>
          <w:sz w:val="21"/>
          <w:szCs w:val="21"/>
        </w:rPr>
      </w:pPr>
      <w:r w:rsidRPr="003F26A2">
        <w:rPr>
          <w:sz w:val="21"/>
          <w:szCs w:val="21"/>
        </w:rPr>
        <w:tab/>
      </w:r>
      <w:r w:rsidR="00751D99" w:rsidRPr="003F26A2">
        <w:rPr>
          <w:sz w:val="21"/>
          <w:szCs w:val="21"/>
        </w:rPr>
        <w:t>(2)</w:t>
      </w:r>
      <w:r w:rsidRPr="003F26A2">
        <w:rPr>
          <w:sz w:val="21"/>
          <w:szCs w:val="21"/>
        </w:rPr>
        <w:tab/>
        <w:t xml:space="preserve">As far as practicable, the </w:t>
      </w:r>
      <w:r w:rsidR="003770BE" w:rsidRPr="003F26A2">
        <w:rPr>
          <w:sz w:val="21"/>
          <w:szCs w:val="21"/>
        </w:rPr>
        <w:t xml:space="preserve">Committee shall agree to the </w:t>
      </w:r>
      <w:r w:rsidRPr="003F26A2">
        <w:rPr>
          <w:sz w:val="21"/>
          <w:szCs w:val="21"/>
        </w:rPr>
        <w:t>meeting schedule and Agenda</w:t>
      </w:r>
      <w:r w:rsidR="00FE19FD" w:rsidRPr="003F26A2">
        <w:rPr>
          <w:sz w:val="21"/>
          <w:szCs w:val="21"/>
        </w:rPr>
        <w:t xml:space="preserve"> for each year </w:t>
      </w:r>
      <w:r w:rsidRPr="003F26A2">
        <w:rPr>
          <w:sz w:val="21"/>
          <w:szCs w:val="21"/>
        </w:rPr>
        <w:t xml:space="preserve">in advance </w:t>
      </w:r>
      <w:r w:rsidR="00FE19FD" w:rsidRPr="003F26A2">
        <w:rPr>
          <w:sz w:val="21"/>
          <w:szCs w:val="21"/>
        </w:rPr>
        <w:t>and any member of the Committee may propose matters for inclusion on the Agenda for a meeting.</w:t>
      </w:r>
    </w:p>
    <w:p w14:paraId="3F951F2D" w14:textId="72298800" w:rsidR="003770BE" w:rsidRPr="003F26A2" w:rsidRDefault="00A92D7E" w:rsidP="006357B2">
      <w:pPr>
        <w:pStyle w:val="Sub-Section"/>
        <w:tabs>
          <w:tab w:val="left" w:pos="1134"/>
          <w:tab w:val="left" w:pos="1560"/>
        </w:tabs>
        <w:ind w:left="851" w:firstLine="0"/>
        <w:rPr>
          <w:sz w:val="21"/>
          <w:szCs w:val="21"/>
        </w:rPr>
      </w:pPr>
      <w:r w:rsidRPr="003F26A2">
        <w:rPr>
          <w:sz w:val="21"/>
          <w:szCs w:val="21"/>
        </w:rPr>
        <w:tab/>
        <w:t>(3)</w:t>
      </w:r>
      <w:r w:rsidRPr="003F26A2">
        <w:rPr>
          <w:sz w:val="21"/>
          <w:szCs w:val="21"/>
        </w:rPr>
        <w:tab/>
        <w:t>A</w:t>
      </w:r>
      <w:r w:rsidR="006357B2" w:rsidRPr="003F26A2">
        <w:rPr>
          <w:sz w:val="21"/>
          <w:szCs w:val="21"/>
        </w:rPr>
        <w:t xml:space="preserve"> member shall be provided with briefing material </w:t>
      </w:r>
      <w:r w:rsidRPr="003F26A2">
        <w:rPr>
          <w:sz w:val="21"/>
          <w:szCs w:val="21"/>
        </w:rPr>
        <w:t>suffic</w:t>
      </w:r>
      <w:r w:rsidR="00FE19FD" w:rsidRPr="003F26A2">
        <w:rPr>
          <w:sz w:val="21"/>
          <w:szCs w:val="21"/>
        </w:rPr>
        <w:t>i</w:t>
      </w:r>
      <w:r w:rsidRPr="003F26A2">
        <w:rPr>
          <w:sz w:val="21"/>
          <w:szCs w:val="21"/>
        </w:rPr>
        <w:t>ently</w:t>
      </w:r>
      <w:r w:rsidR="003770BE" w:rsidRPr="003F26A2">
        <w:rPr>
          <w:sz w:val="21"/>
          <w:szCs w:val="21"/>
        </w:rPr>
        <w:t xml:space="preserve"> ahead of the meeting date to allow for adequate preparation for the meeting</w:t>
      </w:r>
      <w:r w:rsidR="00FE19FD" w:rsidRPr="003F26A2">
        <w:rPr>
          <w:sz w:val="21"/>
          <w:szCs w:val="21"/>
        </w:rPr>
        <w:t xml:space="preserve"> by at least 5 business days before the meeting</w:t>
      </w:r>
      <w:r w:rsidR="003770BE" w:rsidRPr="003F26A2">
        <w:rPr>
          <w:sz w:val="21"/>
          <w:szCs w:val="21"/>
        </w:rPr>
        <w:t xml:space="preserve">. </w:t>
      </w:r>
    </w:p>
    <w:p w14:paraId="3E591CCC" w14:textId="37BA211F" w:rsidR="003770BE" w:rsidRPr="003F26A2" w:rsidRDefault="003770BE" w:rsidP="00FE19FD">
      <w:pPr>
        <w:pStyle w:val="Sub-Section"/>
        <w:tabs>
          <w:tab w:val="left" w:pos="1134"/>
          <w:tab w:val="left" w:pos="1560"/>
        </w:tabs>
        <w:ind w:left="851" w:firstLine="0"/>
        <w:rPr>
          <w:sz w:val="21"/>
          <w:szCs w:val="21"/>
        </w:rPr>
      </w:pPr>
      <w:r w:rsidRPr="003F26A2">
        <w:rPr>
          <w:sz w:val="21"/>
          <w:szCs w:val="21"/>
        </w:rPr>
        <w:tab/>
        <w:t>(</w:t>
      </w:r>
      <w:r w:rsidR="00A92D7E" w:rsidRPr="003F26A2">
        <w:rPr>
          <w:sz w:val="21"/>
          <w:szCs w:val="21"/>
        </w:rPr>
        <w:t>4</w:t>
      </w:r>
      <w:r w:rsidRPr="003F26A2">
        <w:rPr>
          <w:sz w:val="21"/>
          <w:szCs w:val="21"/>
        </w:rPr>
        <w:t>)</w:t>
      </w:r>
      <w:r w:rsidRPr="003F26A2">
        <w:rPr>
          <w:sz w:val="21"/>
          <w:szCs w:val="21"/>
        </w:rPr>
        <w:tab/>
      </w:r>
      <w:r w:rsidR="00751D99" w:rsidRPr="003F26A2">
        <w:rPr>
          <w:sz w:val="21"/>
          <w:szCs w:val="21"/>
        </w:rPr>
        <w:t xml:space="preserve">The </w:t>
      </w:r>
      <w:r w:rsidR="006357B2" w:rsidRPr="003F26A2">
        <w:rPr>
          <w:sz w:val="21"/>
          <w:szCs w:val="21"/>
        </w:rPr>
        <w:t>C</w:t>
      </w:r>
      <w:r w:rsidR="00751D99" w:rsidRPr="003F26A2">
        <w:rPr>
          <w:sz w:val="21"/>
          <w:szCs w:val="21"/>
        </w:rPr>
        <w:t xml:space="preserve">hairperson may at any time, and shall, on the written request of the </w:t>
      </w:r>
      <w:r w:rsidRPr="003F26A2">
        <w:rPr>
          <w:sz w:val="21"/>
          <w:szCs w:val="21"/>
        </w:rPr>
        <w:t>Cabinet</w:t>
      </w:r>
      <w:r w:rsidR="00751D99" w:rsidRPr="003F26A2">
        <w:rPr>
          <w:sz w:val="21"/>
          <w:szCs w:val="21"/>
        </w:rPr>
        <w:t xml:space="preserve"> or </w:t>
      </w:r>
      <w:r w:rsidRPr="003F26A2">
        <w:rPr>
          <w:sz w:val="21"/>
          <w:szCs w:val="21"/>
        </w:rPr>
        <w:t>three</w:t>
      </w:r>
      <w:r w:rsidR="00751D99" w:rsidRPr="003F26A2">
        <w:rPr>
          <w:sz w:val="21"/>
          <w:szCs w:val="21"/>
        </w:rPr>
        <w:t xml:space="preserve"> members of </w:t>
      </w:r>
      <w:r w:rsidRPr="003F26A2">
        <w:rPr>
          <w:sz w:val="21"/>
          <w:szCs w:val="21"/>
        </w:rPr>
        <w:t>Committee</w:t>
      </w:r>
      <w:r w:rsidR="00751D99" w:rsidRPr="003F26A2">
        <w:rPr>
          <w:sz w:val="21"/>
          <w:szCs w:val="21"/>
        </w:rPr>
        <w:t xml:space="preserve">, call a special meeting of the </w:t>
      </w:r>
      <w:r w:rsidRPr="003F26A2">
        <w:rPr>
          <w:sz w:val="21"/>
          <w:szCs w:val="21"/>
        </w:rPr>
        <w:t>Committee</w:t>
      </w:r>
      <w:r w:rsidR="00751D99" w:rsidRPr="003F26A2">
        <w:rPr>
          <w:sz w:val="21"/>
          <w:szCs w:val="21"/>
        </w:rPr>
        <w:t>.</w:t>
      </w:r>
    </w:p>
    <w:p w14:paraId="2436914B" w14:textId="3DAFCB33" w:rsidR="003770BE" w:rsidRPr="003F26A2" w:rsidRDefault="003770BE" w:rsidP="003770BE">
      <w:pPr>
        <w:pStyle w:val="Sub-Section"/>
        <w:tabs>
          <w:tab w:val="left" w:pos="851"/>
        </w:tabs>
        <w:spacing w:before="240"/>
        <w:ind w:left="851" w:firstLine="0"/>
        <w:rPr>
          <w:b/>
          <w:bCs/>
          <w:sz w:val="21"/>
          <w:szCs w:val="21"/>
        </w:rPr>
      </w:pPr>
      <w:r w:rsidRPr="003F26A2">
        <w:rPr>
          <w:b/>
          <w:bCs/>
          <w:sz w:val="21"/>
          <w:szCs w:val="21"/>
        </w:rPr>
        <w:t>Chairperson or Deputy Chairperson</w:t>
      </w:r>
    </w:p>
    <w:p w14:paraId="5C70AFB4" w14:textId="7C197925" w:rsidR="003770BE" w:rsidRPr="003F26A2" w:rsidRDefault="003770BE" w:rsidP="00121D83">
      <w:pPr>
        <w:pStyle w:val="Sub-Section"/>
        <w:tabs>
          <w:tab w:val="left" w:pos="1560"/>
        </w:tabs>
        <w:ind w:left="851" w:firstLine="0"/>
        <w:rPr>
          <w:sz w:val="21"/>
          <w:szCs w:val="21"/>
        </w:rPr>
      </w:pPr>
      <w:r w:rsidRPr="003F26A2">
        <w:rPr>
          <w:b/>
          <w:bCs/>
          <w:sz w:val="21"/>
          <w:szCs w:val="21"/>
        </w:rPr>
        <w:t>4.</w:t>
      </w:r>
      <w:r w:rsidRPr="003F26A2">
        <w:rPr>
          <w:sz w:val="21"/>
          <w:szCs w:val="21"/>
        </w:rPr>
        <w:tab/>
        <w:t xml:space="preserve">The </w:t>
      </w:r>
      <w:r w:rsidR="00121D83" w:rsidRPr="003F26A2">
        <w:rPr>
          <w:sz w:val="21"/>
          <w:szCs w:val="21"/>
        </w:rPr>
        <w:t>Chairperson shall chair meetings of the</w:t>
      </w:r>
      <w:r w:rsidRPr="003F26A2">
        <w:rPr>
          <w:sz w:val="21"/>
          <w:szCs w:val="21"/>
        </w:rPr>
        <w:t xml:space="preserve"> Committee </w:t>
      </w:r>
      <w:r w:rsidR="00121D83" w:rsidRPr="003F26A2">
        <w:rPr>
          <w:sz w:val="21"/>
          <w:szCs w:val="21"/>
        </w:rPr>
        <w:t>except that in the absence of the Chairperson, a Deputy Chairperson shall be elected from among the members present at that meeting to chair that meeting</w:t>
      </w:r>
      <w:r w:rsidRPr="003F26A2">
        <w:rPr>
          <w:sz w:val="21"/>
          <w:szCs w:val="21"/>
        </w:rPr>
        <w:t>.</w:t>
      </w:r>
    </w:p>
    <w:p w14:paraId="69B051BE" w14:textId="3F659EF3" w:rsidR="00121D83" w:rsidRPr="003F26A2" w:rsidRDefault="00027E62" w:rsidP="00121D83">
      <w:pPr>
        <w:pStyle w:val="Sub-Section"/>
        <w:tabs>
          <w:tab w:val="left" w:pos="851"/>
        </w:tabs>
        <w:spacing w:before="240"/>
        <w:ind w:left="851" w:firstLine="0"/>
        <w:rPr>
          <w:b/>
          <w:bCs/>
          <w:sz w:val="21"/>
          <w:szCs w:val="21"/>
        </w:rPr>
      </w:pPr>
      <w:r w:rsidRPr="003F26A2">
        <w:rPr>
          <w:b/>
          <w:bCs/>
          <w:sz w:val="21"/>
          <w:szCs w:val="21"/>
        </w:rPr>
        <w:t>Meeting Quorum</w:t>
      </w:r>
    </w:p>
    <w:p w14:paraId="613D04D3" w14:textId="22718EE1" w:rsidR="00751D99" w:rsidRPr="003F26A2" w:rsidRDefault="00027E62" w:rsidP="00027E62">
      <w:pPr>
        <w:pStyle w:val="Sub-Section"/>
        <w:tabs>
          <w:tab w:val="left" w:pos="1134"/>
          <w:tab w:val="left" w:pos="1560"/>
        </w:tabs>
        <w:ind w:left="851" w:firstLine="0"/>
        <w:rPr>
          <w:sz w:val="21"/>
          <w:szCs w:val="21"/>
        </w:rPr>
      </w:pPr>
      <w:r w:rsidRPr="003F26A2">
        <w:rPr>
          <w:b/>
          <w:bCs/>
          <w:sz w:val="21"/>
          <w:szCs w:val="21"/>
        </w:rPr>
        <w:t>5</w:t>
      </w:r>
      <w:r w:rsidR="00121D83" w:rsidRPr="003F26A2">
        <w:rPr>
          <w:b/>
          <w:bCs/>
          <w:sz w:val="21"/>
          <w:szCs w:val="21"/>
        </w:rPr>
        <w:t>.</w:t>
      </w:r>
      <w:r w:rsidR="00121D83" w:rsidRPr="003F26A2">
        <w:rPr>
          <w:b/>
          <w:bCs/>
          <w:sz w:val="21"/>
          <w:szCs w:val="21"/>
        </w:rPr>
        <w:tab/>
      </w:r>
      <w:r w:rsidR="00121D83" w:rsidRPr="003F26A2">
        <w:rPr>
          <w:sz w:val="21"/>
          <w:szCs w:val="21"/>
        </w:rPr>
        <w:t>(1)</w:t>
      </w:r>
      <w:r w:rsidR="00121D83" w:rsidRPr="003F26A2">
        <w:rPr>
          <w:sz w:val="21"/>
          <w:szCs w:val="21"/>
        </w:rPr>
        <w:tab/>
        <w:t xml:space="preserve">The </w:t>
      </w:r>
      <w:r w:rsidR="00751D99" w:rsidRPr="003F26A2">
        <w:rPr>
          <w:sz w:val="21"/>
          <w:szCs w:val="21"/>
        </w:rPr>
        <w:t xml:space="preserve">quorum for a </w:t>
      </w:r>
      <w:r w:rsidRPr="003F26A2">
        <w:rPr>
          <w:sz w:val="21"/>
          <w:szCs w:val="21"/>
        </w:rPr>
        <w:t xml:space="preserve">duly constituted </w:t>
      </w:r>
      <w:r w:rsidR="00751D99" w:rsidRPr="003F26A2">
        <w:rPr>
          <w:sz w:val="21"/>
          <w:szCs w:val="21"/>
        </w:rPr>
        <w:t xml:space="preserve">meeting of the </w:t>
      </w:r>
      <w:r w:rsidRPr="003F26A2">
        <w:rPr>
          <w:sz w:val="21"/>
          <w:szCs w:val="21"/>
        </w:rPr>
        <w:t xml:space="preserve">Committee is </w:t>
      </w:r>
      <w:r w:rsidR="00751D99" w:rsidRPr="003F26A2">
        <w:rPr>
          <w:sz w:val="21"/>
          <w:szCs w:val="21"/>
        </w:rPr>
        <w:t>three members.</w:t>
      </w:r>
    </w:p>
    <w:p w14:paraId="7965BC3B" w14:textId="16397A2B" w:rsidR="00751D99" w:rsidRPr="003F26A2" w:rsidRDefault="00027E62" w:rsidP="00027E62">
      <w:pPr>
        <w:pStyle w:val="Sub-Section"/>
        <w:tabs>
          <w:tab w:val="left" w:pos="851"/>
          <w:tab w:val="left" w:pos="1560"/>
        </w:tabs>
        <w:ind w:left="851" w:firstLine="283"/>
        <w:rPr>
          <w:sz w:val="21"/>
          <w:szCs w:val="21"/>
        </w:rPr>
      </w:pPr>
      <w:r w:rsidRPr="003F26A2">
        <w:rPr>
          <w:sz w:val="21"/>
          <w:szCs w:val="21"/>
        </w:rPr>
        <w:t>(2</w:t>
      </w:r>
      <w:r w:rsidR="00751D99" w:rsidRPr="003F26A2">
        <w:rPr>
          <w:sz w:val="21"/>
          <w:szCs w:val="21"/>
        </w:rPr>
        <w:t>)</w:t>
      </w:r>
      <w:r w:rsidRPr="003F26A2">
        <w:rPr>
          <w:sz w:val="21"/>
          <w:szCs w:val="21"/>
        </w:rPr>
        <w:tab/>
        <w:t>Despite paragraph (1), each member is expect</w:t>
      </w:r>
      <w:r w:rsidR="00695B6F" w:rsidRPr="003F26A2">
        <w:rPr>
          <w:sz w:val="21"/>
          <w:szCs w:val="21"/>
        </w:rPr>
        <w:t>ed</w:t>
      </w:r>
      <w:r w:rsidRPr="003F26A2">
        <w:rPr>
          <w:sz w:val="21"/>
          <w:szCs w:val="21"/>
        </w:rPr>
        <w:t xml:space="preserve"> to attend every meeting of the Committee either in person or via an electronic or other communication medium that allows for </w:t>
      </w:r>
      <w:r w:rsidR="00D94FA4" w:rsidRPr="003F26A2">
        <w:rPr>
          <w:sz w:val="21"/>
          <w:szCs w:val="21"/>
        </w:rPr>
        <w:t xml:space="preserve">live </w:t>
      </w:r>
      <w:r w:rsidRPr="003F26A2">
        <w:rPr>
          <w:sz w:val="21"/>
          <w:szCs w:val="21"/>
        </w:rPr>
        <w:t>two-way audio</w:t>
      </w:r>
      <w:r w:rsidR="00D94FA4" w:rsidRPr="003F26A2">
        <w:rPr>
          <w:sz w:val="21"/>
          <w:szCs w:val="21"/>
        </w:rPr>
        <w:t xml:space="preserve"> and visual</w:t>
      </w:r>
      <w:r w:rsidRPr="003F26A2">
        <w:rPr>
          <w:sz w:val="21"/>
          <w:szCs w:val="21"/>
        </w:rPr>
        <w:t xml:space="preserve"> communication</w:t>
      </w:r>
      <w:r w:rsidR="00751D99" w:rsidRPr="003F26A2">
        <w:rPr>
          <w:sz w:val="21"/>
          <w:szCs w:val="21"/>
        </w:rPr>
        <w:t>.</w:t>
      </w:r>
    </w:p>
    <w:p w14:paraId="11E8354B" w14:textId="337E6F2E" w:rsidR="00F4464A" w:rsidRPr="003F26A2" w:rsidRDefault="00F4464A" w:rsidP="00F4464A">
      <w:pPr>
        <w:pStyle w:val="Sub-Section"/>
        <w:tabs>
          <w:tab w:val="left" w:pos="851"/>
        </w:tabs>
        <w:spacing w:before="240"/>
        <w:ind w:left="851" w:firstLine="0"/>
        <w:rPr>
          <w:b/>
          <w:bCs/>
          <w:sz w:val="21"/>
          <w:szCs w:val="21"/>
        </w:rPr>
      </w:pPr>
      <w:r w:rsidRPr="003F26A2">
        <w:rPr>
          <w:b/>
          <w:bCs/>
          <w:sz w:val="21"/>
          <w:szCs w:val="21"/>
        </w:rPr>
        <w:t>Vacancy in Membership</w:t>
      </w:r>
    </w:p>
    <w:p w14:paraId="3DC9A13B" w14:textId="30F4CFBA" w:rsidR="00F4464A" w:rsidRPr="003F26A2" w:rsidRDefault="00F4464A" w:rsidP="00F4464A">
      <w:pPr>
        <w:pStyle w:val="Sub-Section"/>
        <w:tabs>
          <w:tab w:val="left" w:pos="851"/>
          <w:tab w:val="left" w:pos="1560"/>
        </w:tabs>
        <w:ind w:left="851" w:firstLine="0"/>
        <w:rPr>
          <w:sz w:val="21"/>
          <w:szCs w:val="21"/>
        </w:rPr>
      </w:pPr>
      <w:r w:rsidRPr="003F26A2">
        <w:rPr>
          <w:b/>
          <w:bCs/>
          <w:sz w:val="21"/>
          <w:szCs w:val="21"/>
        </w:rPr>
        <w:t>6.</w:t>
      </w:r>
      <w:r w:rsidRPr="003F26A2">
        <w:rPr>
          <w:b/>
          <w:bCs/>
          <w:sz w:val="21"/>
          <w:szCs w:val="21"/>
        </w:rPr>
        <w:tab/>
      </w:r>
      <w:r w:rsidRPr="003F26A2">
        <w:rPr>
          <w:sz w:val="21"/>
          <w:szCs w:val="21"/>
        </w:rPr>
        <w:t>The validity of any meeting, decision or act of the Committee shall not be affected by a vacancy in its membership or by a defect in the appointment or qualification of any of a member.</w:t>
      </w:r>
    </w:p>
    <w:p w14:paraId="1F775353" w14:textId="2F71139C" w:rsidR="00027E62" w:rsidRPr="003F26A2" w:rsidRDefault="00027E62" w:rsidP="00027E62">
      <w:pPr>
        <w:pStyle w:val="Sub-Section"/>
        <w:tabs>
          <w:tab w:val="left" w:pos="851"/>
        </w:tabs>
        <w:spacing w:before="240"/>
        <w:ind w:left="851" w:firstLine="0"/>
        <w:rPr>
          <w:b/>
          <w:bCs/>
          <w:sz w:val="21"/>
          <w:szCs w:val="21"/>
        </w:rPr>
      </w:pPr>
      <w:r w:rsidRPr="003F26A2">
        <w:rPr>
          <w:b/>
          <w:bCs/>
          <w:sz w:val="21"/>
          <w:szCs w:val="21"/>
        </w:rPr>
        <w:t>Attendance of Meetings by Non-Members</w:t>
      </w:r>
    </w:p>
    <w:p w14:paraId="410E6C46" w14:textId="01A6C6A4" w:rsidR="00027E62" w:rsidRPr="003F26A2" w:rsidRDefault="00F4464A" w:rsidP="006F1BA4">
      <w:pPr>
        <w:pStyle w:val="Sub-Section"/>
        <w:tabs>
          <w:tab w:val="left" w:pos="1134"/>
          <w:tab w:val="left" w:pos="1560"/>
        </w:tabs>
        <w:ind w:left="851" w:firstLine="0"/>
        <w:rPr>
          <w:sz w:val="21"/>
          <w:szCs w:val="21"/>
        </w:rPr>
      </w:pPr>
      <w:r w:rsidRPr="003F26A2">
        <w:rPr>
          <w:b/>
          <w:bCs/>
          <w:sz w:val="21"/>
          <w:szCs w:val="21"/>
        </w:rPr>
        <w:t>7</w:t>
      </w:r>
      <w:r w:rsidR="00027E62" w:rsidRPr="003F26A2">
        <w:rPr>
          <w:b/>
          <w:bCs/>
          <w:sz w:val="21"/>
          <w:szCs w:val="21"/>
        </w:rPr>
        <w:t>.</w:t>
      </w:r>
      <w:r w:rsidR="00027E62" w:rsidRPr="003F26A2">
        <w:rPr>
          <w:b/>
          <w:bCs/>
          <w:sz w:val="21"/>
          <w:szCs w:val="21"/>
        </w:rPr>
        <w:tab/>
      </w:r>
      <w:r w:rsidR="00027E62" w:rsidRPr="003F26A2">
        <w:rPr>
          <w:sz w:val="21"/>
          <w:szCs w:val="21"/>
        </w:rPr>
        <w:t>(1)</w:t>
      </w:r>
      <w:r w:rsidR="00027E62" w:rsidRPr="003F26A2">
        <w:rPr>
          <w:sz w:val="21"/>
          <w:szCs w:val="21"/>
        </w:rPr>
        <w:tab/>
      </w:r>
      <w:r w:rsidR="008A4565" w:rsidRPr="003F26A2">
        <w:rPr>
          <w:sz w:val="21"/>
          <w:szCs w:val="21"/>
        </w:rPr>
        <w:t>The Committee may co-opt a person to act as an adviser at a meeting.</w:t>
      </w:r>
    </w:p>
    <w:p w14:paraId="44639D76" w14:textId="548069B4" w:rsidR="00FE0EDB" w:rsidRPr="003F26A2" w:rsidRDefault="00FE0EDB" w:rsidP="00695B6F">
      <w:pPr>
        <w:pStyle w:val="Sub-Section"/>
        <w:tabs>
          <w:tab w:val="left" w:pos="1560"/>
        </w:tabs>
        <w:ind w:left="851" w:firstLine="283"/>
        <w:rPr>
          <w:sz w:val="21"/>
          <w:szCs w:val="21"/>
        </w:rPr>
      </w:pPr>
      <w:r w:rsidRPr="003F26A2">
        <w:rPr>
          <w:sz w:val="21"/>
          <w:szCs w:val="21"/>
        </w:rPr>
        <w:lastRenderedPageBreak/>
        <w:t>(</w:t>
      </w:r>
      <w:r w:rsidR="008A4565" w:rsidRPr="003F26A2">
        <w:rPr>
          <w:sz w:val="21"/>
          <w:szCs w:val="21"/>
        </w:rPr>
        <w:t>2</w:t>
      </w:r>
      <w:r w:rsidRPr="003F26A2">
        <w:rPr>
          <w:sz w:val="21"/>
          <w:szCs w:val="21"/>
        </w:rPr>
        <w:t>)</w:t>
      </w:r>
      <w:r w:rsidRPr="003F26A2">
        <w:rPr>
          <w:sz w:val="21"/>
          <w:szCs w:val="21"/>
        </w:rPr>
        <w:tab/>
        <w:t>The Committee may invite</w:t>
      </w:r>
      <w:r w:rsidR="00D94FA4" w:rsidRPr="003F26A2">
        <w:rPr>
          <w:sz w:val="21"/>
          <w:szCs w:val="21"/>
        </w:rPr>
        <w:t xml:space="preserve"> </w:t>
      </w:r>
      <w:r w:rsidR="00A64707" w:rsidRPr="003F26A2">
        <w:rPr>
          <w:sz w:val="21"/>
          <w:szCs w:val="21"/>
        </w:rPr>
        <w:t>to</w:t>
      </w:r>
      <w:r w:rsidR="00D94FA4" w:rsidRPr="003F26A2">
        <w:rPr>
          <w:sz w:val="21"/>
          <w:szCs w:val="21"/>
        </w:rPr>
        <w:t xml:space="preserve"> a meeting</w:t>
      </w:r>
      <w:r w:rsidRPr="003F26A2">
        <w:rPr>
          <w:sz w:val="21"/>
          <w:szCs w:val="21"/>
        </w:rPr>
        <w:t xml:space="preserve"> a</w:t>
      </w:r>
      <w:r w:rsidR="00D94FA4" w:rsidRPr="003F26A2">
        <w:rPr>
          <w:sz w:val="21"/>
          <w:szCs w:val="21"/>
        </w:rPr>
        <w:t>n</w:t>
      </w:r>
      <w:r w:rsidR="00A64707" w:rsidRPr="003F26A2">
        <w:rPr>
          <w:sz w:val="21"/>
          <w:szCs w:val="21"/>
        </w:rPr>
        <w:t xml:space="preserve"> a</w:t>
      </w:r>
      <w:r w:rsidR="00D94FA4" w:rsidRPr="003F26A2">
        <w:rPr>
          <w:sz w:val="21"/>
          <w:szCs w:val="21"/>
        </w:rPr>
        <w:t xml:space="preserve">ccounting </w:t>
      </w:r>
      <w:r w:rsidR="00A64707" w:rsidRPr="003F26A2">
        <w:rPr>
          <w:sz w:val="21"/>
          <w:szCs w:val="21"/>
        </w:rPr>
        <w:t>o</w:t>
      </w:r>
      <w:r w:rsidR="00D94FA4" w:rsidRPr="003F26A2">
        <w:rPr>
          <w:sz w:val="21"/>
          <w:szCs w:val="21"/>
        </w:rPr>
        <w:t>fficer</w:t>
      </w:r>
      <w:r w:rsidRPr="003F26A2">
        <w:rPr>
          <w:sz w:val="21"/>
          <w:szCs w:val="21"/>
        </w:rPr>
        <w:t>, officer</w:t>
      </w:r>
      <w:r w:rsidR="00D94FA4" w:rsidRPr="003F26A2">
        <w:rPr>
          <w:sz w:val="21"/>
          <w:szCs w:val="21"/>
        </w:rPr>
        <w:t xml:space="preserve"> of an agency</w:t>
      </w:r>
      <w:r w:rsidRPr="003F26A2">
        <w:rPr>
          <w:sz w:val="21"/>
          <w:szCs w:val="21"/>
        </w:rPr>
        <w:t xml:space="preserve"> or other person who is concerned with a matter being considered by the Committee to attend the meeting and provide information or opinion on the relevant matter.</w:t>
      </w:r>
    </w:p>
    <w:p w14:paraId="5D861A2C" w14:textId="62391E72" w:rsidR="00751D99" w:rsidRPr="003F26A2" w:rsidRDefault="00416187" w:rsidP="00695B6F">
      <w:pPr>
        <w:pStyle w:val="Sub-Section"/>
        <w:tabs>
          <w:tab w:val="left" w:pos="1560"/>
        </w:tabs>
        <w:ind w:left="851" w:firstLine="283"/>
        <w:rPr>
          <w:sz w:val="21"/>
          <w:szCs w:val="21"/>
        </w:rPr>
      </w:pPr>
      <w:r w:rsidRPr="003F26A2">
        <w:rPr>
          <w:sz w:val="21"/>
          <w:szCs w:val="21"/>
        </w:rPr>
        <w:t>(</w:t>
      </w:r>
      <w:r w:rsidR="008A4565" w:rsidRPr="003F26A2">
        <w:rPr>
          <w:sz w:val="21"/>
          <w:szCs w:val="21"/>
        </w:rPr>
        <w:t>3</w:t>
      </w:r>
      <w:r w:rsidRPr="003F26A2">
        <w:rPr>
          <w:sz w:val="21"/>
          <w:szCs w:val="21"/>
        </w:rPr>
        <w:t>)</w:t>
      </w:r>
      <w:r w:rsidRPr="003F26A2">
        <w:rPr>
          <w:sz w:val="21"/>
          <w:szCs w:val="21"/>
        </w:rPr>
        <w:tab/>
        <w:t>A person who is in</w:t>
      </w:r>
      <w:r w:rsidR="00FE0EDB" w:rsidRPr="003F26A2">
        <w:rPr>
          <w:sz w:val="21"/>
          <w:szCs w:val="21"/>
        </w:rPr>
        <w:t xml:space="preserve">vited to or co-opted at a meeting of the Committee is </w:t>
      </w:r>
      <w:r w:rsidR="00751D99" w:rsidRPr="003F26A2">
        <w:rPr>
          <w:sz w:val="21"/>
          <w:szCs w:val="21"/>
        </w:rPr>
        <w:t>not entitled to vote on a</w:t>
      </w:r>
      <w:r w:rsidRPr="003F26A2">
        <w:rPr>
          <w:sz w:val="21"/>
          <w:szCs w:val="21"/>
        </w:rPr>
        <w:t>ny</w:t>
      </w:r>
      <w:r w:rsidR="00751D99" w:rsidRPr="003F26A2">
        <w:rPr>
          <w:sz w:val="21"/>
          <w:szCs w:val="21"/>
        </w:rPr>
        <w:t xml:space="preserve"> matter</w:t>
      </w:r>
      <w:r w:rsidR="00FE0EDB" w:rsidRPr="003F26A2">
        <w:rPr>
          <w:sz w:val="21"/>
          <w:szCs w:val="21"/>
        </w:rPr>
        <w:t xml:space="preserve"> or decision of the Committee</w:t>
      </w:r>
      <w:r w:rsidR="00751D99" w:rsidRPr="003F26A2">
        <w:rPr>
          <w:sz w:val="21"/>
          <w:szCs w:val="21"/>
        </w:rPr>
        <w:t>.</w:t>
      </w:r>
    </w:p>
    <w:p w14:paraId="166AA57D" w14:textId="546EB54D" w:rsidR="00FE0EDB" w:rsidRPr="003F26A2" w:rsidRDefault="000E4D6A" w:rsidP="00FE0EDB">
      <w:pPr>
        <w:pStyle w:val="Sub-Section"/>
        <w:tabs>
          <w:tab w:val="left" w:pos="851"/>
        </w:tabs>
        <w:spacing w:before="240"/>
        <w:ind w:left="851" w:firstLine="0"/>
        <w:rPr>
          <w:b/>
          <w:bCs/>
          <w:sz w:val="21"/>
          <w:szCs w:val="21"/>
        </w:rPr>
      </w:pPr>
      <w:r w:rsidRPr="003F26A2">
        <w:rPr>
          <w:b/>
          <w:bCs/>
          <w:sz w:val="21"/>
          <w:szCs w:val="21"/>
        </w:rPr>
        <w:t xml:space="preserve">Role of the Secretariat in </w:t>
      </w:r>
      <w:r w:rsidR="00FE0EDB" w:rsidRPr="003F26A2">
        <w:rPr>
          <w:b/>
          <w:bCs/>
          <w:sz w:val="21"/>
          <w:szCs w:val="21"/>
        </w:rPr>
        <w:t>Meetings</w:t>
      </w:r>
    </w:p>
    <w:p w14:paraId="1C782C40" w14:textId="6AD9A56B" w:rsidR="008F41B9" w:rsidRPr="003F26A2" w:rsidRDefault="000E4D6A" w:rsidP="00FE0EDB">
      <w:pPr>
        <w:pStyle w:val="Sub-Section"/>
        <w:tabs>
          <w:tab w:val="left" w:pos="1134"/>
          <w:tab w:val="left" w:pos="1560"/>
        </w:tabs>
        <w:ind w:left="851" w:firstLine="0"/>
        <w:rPr>
          <w:sz w:val="21"/>
          <w:szCs w:val="21"/>
        </w:rPr>
      </w:pPr>
      <w:r w:rsidRPr="003F26A2">
        <w:rPr>
          <w:b/>
          <w:bCs/>
          <w:sz w:val="21"/>
          <w:szCs w:val="21"/>
        </w:rPr>
        <w:t>8</w:t>
      </w:r>
      <w:r w:rsidR="00FE0EDB" w:rsidRPr="003F26A2">
        <w:rPr>
          <w:b/>
          <w:bCs/>
          <w:sz w:val="21"/>
          <w:szCs w:val="21"/>
        </w:rPr>
        <w:t>.</w:t>
      </w:r>
      <w:r w:rsidR="00FE0EDB" w:rsidRPr="003F26A2">
        <w:rPr>
          <w:b/>
          <w:bCs/>
          <w:sz w:val="21"/>
          <w:szCs w:val="21"/>
        </w:rPr>
        <w:tab/>
      </w:r>
      <w:r w:rsidR="00FE0EDB" w:rsidRPr="003F26A2">
        <w:rPr>
          <w:sz w:val="21"/>
          <w:szCs w:val="21"/>
        </w:rPr>
        <w:t>(1)</w:t>
      </w:r>
      <w:r w:rsidR="00FE0EDB" w:rsidRPr="003F26A2">
        <w:rPr>
          <w:sz w:val="21"/>
          <w:szCs w:val="21"/>
        </w:rPr>
        <w:tab/>
        <w:t xml:space="preserve">The </w:t>
      </w:r>
      <w:r w:rsidRPr="003F26A2">
        <w:rPr>
          <w:sz w:val="21"/>
          <w:szCs w:val="21"/>
        </w:rPr>
        <w:t xml:space="preserve">Secretariat, </w:t>
      </w:r>
      <w:r w:rsidR="008F41B9" w:rsidRPr="003F26A2">
        <w:rPr>
          <w:sz w:val="21"/>
          <w:szCs w:val="21"/>
        </w:rPr>
        <w:t>in consultation with the Chairperson shall prepare and circulate meeting notices, invitations,</w:t>
      </w:r>
      <w:r w:rsidR="00FE0EDB" w:rsidRPr="003F26A2">
        <w:rPr>
          <w:sz w:val="21"/>
          <w:szCs w:val="21"/>
        </w:rPr>
        <w:t xml:space="preserve"> </w:t>
      </w:r>
      <w:r w:rsidR="00D94FA4" w:rsidRPr="003F26A2">
        <w:rPr>
          <w:sz w:val="21"/>
          <w:szCs w:val="21"/>
        </w:rPr>
        <w:t>agendas</w:t>
      </w:r>
      <w:r w:rsidR="008F41B9" w:rsidRPr="003F26A2">
        <w:rPr>
          <w:sz w:val="21"/>
          <w:szCs w:val="21"/>
        </w:rPr>
        <w:t>, briefing material, request for information to relevant persons on behalf of the Committee.</w:t>
      </w:r>
    </w:p>
    <w:p w14:paraId="5812D15D" w14:textId="77777777" w:rsidR="0032033A" w:rsidRPr="003F26A2" w:rsidRDefault="008F41B9" w:rsidP="00FE0EDB">
      <w:pPr>
        <w:pStyle w:val="Sub-Section"/>
        <w:tabs>
          <w:tab w:val="left" w:pos="1134"/>
          <w:tab w:val="left" w:pos="1560"/>
        </w:tabs>
        <w:ind w:left="851" w:firstLine="0"/>
        <w:rPr>
          <w:sz w:val="21"/>
          <w:szCs w:val="21"/>
        </w:rPr>
      </w:pPr>
      <w:r w:rsidRPr="003F26A2">
        <w:rPr>
          <w:b/>
          <w:bCs/>
          <w:sz w:val="21"/>
          <w:szCs w:val="21"/>
        </w:rPr>
        <w:tab/>
      </w:r>
      <w:r w:rsidRPr="003F26A2">
        <w:rPr>
          <w:sz w:val="21"/>
          <w:szCs w:val="21"/>
        </w:rPr>
        <w:t>(2)</w:t>
      </w:r>
      <w:r w:rsidRPr="003F26A2">
        <w:rPr>
          <w:b/>
          <w:bCs/>
          <w:sz w:val="21"/>
          <w:szCs w:val="21"/>
        </w:rPr>
        <w:tab/>
      </w:r>
      <w:r w:rsidR="00FE0EDB" w:rsidRPr="003F26A2">
        <w:rPr>
          <w:sz w:val="21"/>
          <w:szCs w:val="21"/>
        </w:rPr>
        <w:t xml:space="preserve"> </w:t>
      </w:r>
      <w:r w:rsidRPr="003F26A2">
        <w:rPr>
          <w:sz w:val="21"/>
          <w:szCs w:val="21"/>
        </w:rPr>
        <w:t xml:space="preserve">The Secretariat shall accurately </w:t>
      </w:r>
      <w:r w:rsidR="00F30950" w:rsidRPr="003F26A2">
        <w:rPr>
          <w:sz w:val="21"/>
          <w:szCs w:val="21"/>
        </w:rPr>
        <w:t>prepare</w:t>
      </w:r>
      <w:r w:rsidRPr="003F26A2">
        <w:rPr>
          <w:sz w:val="21"/>
          <w:szCs w:val="21"/>
        </w:rPr>
        <w:t xml:space="preserve"> </w:t>
      </w:r>
      <w:r w:rsidR="0032033A" w:rsidRPr="003F26A2">
        <w:rPr>
          <w:sz w:val="21"/>
          <w:szCs w:val="21"/>
        </w:rPr>
        <w:t xml:space="preserve">and maintain a record of </w:t>
      </w:r>
      <w:r w:rsidRPr="003F26A2">
        <w:rPr>
          <w:sz w:val="21"/>
          <w:szCs w:val="21"/>
        </w:rPr>
        <w:t>the</w:t>
      </w:r>
      <w:r w:rsidR="00F30950" w:rsidRPr="003F26A2">
        <w:rPr>
          <w:sz w:val="21"/>
          <w:szCs w:val="21"/>
        </w:rPr>
        <w:t xml:space="preserve"> minutes of every meeting</w:t>
      </w:r>
      <w:r w:rsidR="0032033A" w:rsidRPr="003F26A2">
        <w:rPr>
          <w:sz w:val="21"/>
          <w:szCs w:val="21"/>
        </w:rPr>
        <w:t>.</w:t>
      </w:r>
    </w:p>
    <w:p w14:paraId="145B76D1" w14:textId="39ED7B67" w:rsidR="00FE0EDB" w:rsidRPr="003F26A2" w:rsidRDefault="0032033A" w:rsidP="00FE0EDB">
      <w:pPr>
        <w:pStyle w:val="Sub-Section"/>
        <w:tabs>
          <w:tab w:val="left" w:pos="1134"/>
          <w:tab w:val="left" w:pos="1560"/>
        </w:tabs>
        <w:ind w:left="851" w:firstLine="0"/>
        <w:rPr>
          <w:sz w:val="21"/>
          <w:szCs w:val="21"/>
        </w:rPr>
      </w:pPr>
      <w:r w:rsidRPr="003F26A2">
        <w:rPr>
          <w:sz w:val="21"/>
          <w:szCs w:val="21"/>
        </w:rPr>
        <w:tab/>
        <w:t>(3)</w:t>
      </w:r>
      <w:r w:rsidR="00CF6363" w:rsidRPr="003F26A2">
        <w:rPr>
          <w:sz w:val="21"/>
          <w:szCs w:val="21"/>
        </w:rPr>
        <w:tab/>
      </w:r>
      <w:r w:rsidRPr="003F26A2">
        <w:rPr>
          <w:sz w:val="21"/>
          <w:szCs w:val="21"/>
        </w:rPr>
        <w:t>The minute</w:t>
      </w:r>
      <w:r w:rsidR="0058719D" w:rsidRPr="003F26A2">
        <w:rPr>
          <w:sz w:val="21"/>
          <w:szCs w:val="21"/>
        </w:rPr>
        <w:t>s</w:t>
      </w:r>
      <w:r w:rsidRPr="003F26A2">
        <w:rPr>
          <w:sz w:val="21"/>
          <w:szCs w:val="21"/>
        </w:rPr>
        <w:t xml:space="preserve"> of a </w:t>
      </w:r>
      <w:r w:rsidR="0058719D" w:rsidRPr="003F26A2">
        <w:rPr>
          <w:sz w:val="21"/>
          <w:szCs w:val="21"/>
        </w:rPr>
        <w:t>meeting</w:t>
      </w:r>
      <w:r w:rsidRPr="003F26A2">
        <w:rPr>
          <w:sz w:val="21"/>
          <w:szCs w:val="21"/>
        </w:rPr>
        <w:t xml:space="preserve"> shall include a record of</w:t>
      </w:r>
      <w:r w:rsidR="00F30950" w:rsidRPr="003F26A2">
        <w:rPr>
          <w:sz w:val="21"/>
          <w:szCs w:val="21"/>
        </w:rPr>
        <w:t xml:space="preserve"> the non-members</w:t>
      </w:r>
      <w:r w:rsidRPr="003F26A2">
        <w:rPr>
          <w:sz w:val="21"/>
          <w:szCs w:val="21"/>
        </w:rPr>
        <w:t>, who attended the meeting</w:t>
      </w:r>
      <w:r w:rsidR="00CF6363" w:rsidRPr="003F26A2">
        <w:rPr>
          <w:sz w:val="21"/>
          <w:szCs w:val="21"/>
        </w:rPr>
        <w:t xml:space="preserve"> and the matter or</w:t>
      </w:r>
      <w:r w:rsidR="00F30950" w:rsidRPr="003F26A2">
        <w:rPr>
          <w:sz w:val="21"/>
          <w:szCs w:val="21"/>
        </w:rPr>
        <w:t xml:space="preserve"> decisions </w:t>
      </w:r>
      <w:r w:rsidR="00CF6363" w:rsidRPr="003F26A2">
        <w:rPr>
          <w:sz w:val="21"/>
          <w:szCs w:val="21"/>
        </w:rPr>
        <w:t>for which they were present as well as any disclosure of any potential conflict of interest and</w:t>
      </w:r>
      <w:r w:rsidR="00F30950" w:rsidRPr="003F26A2">
        <w:rPr>
          <w:sz w:val="21"/>
          <w:szCs w:val="21"/>
        </w:rPr>
        <w:t xml:space="preserve"> abstentions from voting </w:t>
      </w:r>
      <w:r w:rsidR="00CF6363" w:rsidRPr="003F26A2">
        <w:rPr>
          <w:sz w:val="21"/>
          <w:szCs w:val="21"/>
        </w:rPr>
        <w:t>because of</w:t>
      </w:r>
      <w:r w:rsidR="00F30950" w:rsidRPr="003F26A2">
        <w:rPr>
          <w:sz w:val="21"/>
          <w:szCs w:val="21"/>
        </w:rPr>
        <w:t xml:space="preserve"> a potential conflict of interest.</w:t>
      </w:r>
    </w:p>
    <w:p w14:paraId="08F99A68" w14:textId="4B025F65" w:rsidR="00F30950" w:rsidRPr="003F26A2" w:rsidRDefault="00F30950" w:rsidP="00F30950">
      <w:pPr>
        <w:pStyle w:val="Sub-Section"/>
        <w:tabs>
          <w:tab w:val="left" w:pos="851"/>
        </w:tabs>
        <w:spacing w:before="240"/>
        <w:ind w:left="851" w:firstLine="0"/>
        <w:rPr>
          <w:b/>
          <w:bCs/>
          <w:sz w:val="21"/>
          <w:szCs w:val="21"/>
        </w:rPr>
      </w:pPr>
      <w:r w:rsidRPr="003F26A2">
        <w:rPr>
          <w:b/>
          <w:bCs/>
          <w:sz w:val="21"/>
          <w:szCs w:val="21"/>
        </w:rPr>
        <w:t>Conflict of Interest</w:t>
      </w:r>
    </w:p>
    <w:p w14:paraId="2AEBF6E7" w14:textId="6AB36956" w:rsidR="00751D99" w:rsidRPr="003F26A2" w:rsidRDefault="00F30950" w:rsidP="00AB146E">
      <w:pPr>
        <w:pStyle w:val="Sub-Section"/>
        <w:tabs>
          <w:tab w:val="left" w:pos="1134"/>
          <w:tab w:val="left" w:pos="1560"/>
        </w:tabs>
        <w:ind w:left="851" w:firstLine="0"/>
        <w:rPr>
          <w:sz w:val="22"/>
          <w:szCs w:val="22"/>
        </w:rPr>
      </w:pPr>
      <w:r w:rsidRPr="003F26A2">
        <w:rPr>
          <w:b/>
          <w:bCs/>
          <w:sz w:val="21"/>
          <w:szCs w:val="21"/>
        </w:rPr>
        <w:t>9.</w:t>
      </w:r>
      <w:r w:rsidR="00AB146E" w:rsidRPr="003F26A2">
        <w:rPr>
          <w:b/>
          <w:bCs/>
          <w:sz w:val="21"/>
          <w:szCs w:val="21"/>
        </w:rPr>
        <w:tab/>
      </w:r>
      <w:r w:rsidR="00AB146E" w:rsidRPr="003F26A2">
        <w:rPr>
          <w:sz w:val="21"/>
          <w:szCs w:val="21"/>
        </w:rPr>
        <w:t>(1)</w:t>
      </w:r>
      <w:r w:rsidRPr="003F26A2">
        <w:rPr>
          <w:b/>
          <w:bCs/>
          <w:sz w:val="21"/>
          <w:szCs w:val="21"/>
        </w:rPr>
        <w:tab/>
      </w:r>
      <w:r w:rsidR="00CF6363" w:rsidRPr="003F26A2">
        <w:rPr>
          <w:sz w:val="22"/>
          <w:szCs w:val="22"/>
        </w:rPr>
        <w:t xml:space="preserve">A member of the </w:t>
      </w:r>
      <w:r w:rsidR="00AB146E" w:rsidRPr="003F26A2">
        <w:rPr>
          <w:sz w:val="22"/>
          <w:szCs w:val="22"/>
        </w:rPr>
        <w:t xml:space="preserve">Committee </w:t>
      </w:r>
      <w:r w:rsidR="00CF6363" w:rsidRPr="003F26A2">
        <w:rPr>
          <w:sz w:val="22"/>
          <w:szCs w:val="22"/>
        </w:rPr>
        <w:t xml:space="preserve">who is directly or indirectly interested in a matter being considered by the Committee shall disclose the nature of the interest at a meeting of the Committee and shall not </w:t>
      </w:r>
      <w:r w:rsidR="00AB146E" w:rsidRPr="003F26A2">
        <w:rPr>
          <w:sz w:val="22"/>
          <w:szCs w:val="22"/>
        </w:rPr>
        <w:t xml:space="preserve">be present or participate </w:t>
      </w:r>
      <w:r w:rsidR="00CF6363" w:rsidRPr="003F26A2">
        <w:rPr>
          <w:sz w:val="22"/>
          <w:szCs w:val="22"/>
        </w:rPr>
        <w:t xml:space="preserve">in any </w:t>
      </w:r>
      <w:r w:rsidR="00AB146E" w:rsidRPr="003F26A2">
        <w:rPr>
          <w:sz w:val="22"/>
          <w:szCs w:val="22"/>
        </w:rPr>
        <w:t>discussion</w:t>
      </w:r>
      <w:r w:rsidR="00CF6363" w:rsidRPr="003F26A2">
        <w:rPr>
          <w:sz w:val="22"/>
          <w:szCs w:val="22"/>
        </w:rPr>
        <w:t xml:space="preserve"> or decision of the Committee </w:t>
      </w:r>
      <w:r w:rsidR="00AB146E" w:rsidRPr="003F26A2">
        <w:rPr>
          <w:sz w:val="22"/>
          <w:szCs w:val="22"/>
        </w:rPr>
        <w:t>in</w:t>
      </w:r>
      <w:r w:rsidR="00CF6363" w:rsidRPr="003F26A2">
        <w:rPr>
          <w:sz w:val="22"/>
          <w:szCs w:val="22"/>
        </w:rPr>
        <w:t xml:space="preserve"> respect </w:t>
      </w:r>
      <w:r w:rsidR="00AB146E" w:rsidRPr="003F26A2">
        <w:rPr>
          <w:sz w:val="22"/>
          <w:szCs w:val="22"/>
        </w:rPr>
        <w:t>of</w:t>
      </w:r>
      <w:r w:rsidR="00CF6363" w:rsidRPr="003F26A2">
        <w:rPr>
          <w:sz w:val="22"/>
          <w:szCs w:val="22"/>
        </w:rPr>
        <w:t xml:space="preserve"> th</w:t>
      </w:r>
      <w:r w:rsidR="00AB146E" w:rsidRPr="003F26A2">
        <w:rPr>
          <w:sz w:val="22"/>
          <w:szCs w:val="22"/>
        </w:rPr>
        <w:t>at</w:t>
      </w:r>
      <w:r w:rsidR="00CF6363" w:rsidRPr="003F26A2">
        <w:rPr>
          <w:sz w:val="22"/>
          <w:szCs w:val="22"/>
        </w:rPr>
        <w:t xml:space="preserve"> matter.</w:t>
      </w:r>
    </w:p>
    <w:p w14:paraId="75343057" w14:textId="203EEA46" w:rsidR="00751D99" w:rsidRPr="003F26A2" w:rsidRDefault="00C311BA" w:rsidP="00C311BA">
      <w:pPr>
        <w:pStyle w:val="Sub-Section"/>
        <w:tabs>
          <w:tab w:val="left" w:pos="851"/>
          <w:tab w:val="left" w:pos="1560"/>
        </w:tabs>
        <w:ind w:left="851" w:firstLine="283"/>
        <w:rPr>
          <w:sz w:val="22"/>
          <w:szCs w:val="22"/>
        </w:rPr>
      </w:pPr>
      <w:r w:rsidRPr="003F26A2">
        <w:rPr>
          <w:sz w:val="22"/>
          <w:szCs w:val="22"/>
        </w:rPr>
        <w:t>(2)</w:t>
      </w:r>
      <w:r w:rsidRPr="003F26A2">
        <w:rPr>
          <w:sz w:val="22"/>
          <w:szCs w:val="22"/>
        </w:rPr>
        <w:tab/>
        <w:t>Paragraph (1)</w:t>
      </w:r>
      <w:r w:rsidR="000F0257" w:rsidRPr="003F26A2">
        <w:rPr>
          <w:sz w:val="22"/>
          <w:szCs w:val="22"/>
        </w:rPr>
        <w:t xml:space="preserve"> </w:t>
      </w:r>
      <w:r w:rsidRPr="003F26A2">
        <w:rPr>
          <w:sz w:val="22"/>
          <w:szCs w:val="22"/>
        </w:rPr>
        <w:t xml:space="preserve">applies whether the interest or the conflict of interest is real, potential, perceived, </w:t>
      </w:r>
      <w:r w:rsidR="00AB146E" w:rsidRPr="003F26A2">
        <w:t>pecuniary or non-pecuniary</w:t>
      </w:r>
      <w:r w:rsidRPr="003F26A2">
        <w:rPr>
          <w:sz w:val="22"/>
          <w:szCs w:val="22"/>
        </w:rPr>
        <w:t>.</w:t>
      </w:r>
    </w:p>
    <w:p w14:paraId="6815D373" w14:textId="33B71C2C" w:rsidR="00751D99" w:rsidRPr="003F26A2" w:rsidRDefault="00751D99" w:rsidP="000F0257">
      <w:pPr>
        <w:pStyle w:val="Sub-Section"/>
        <w:tabs>
          <w:tab w:val="left" w:pos="1560"/>
        </w:tabs>
        <w:ind w:left="851" w:firstLine="283"/>
        <w:rPr>
          <w:sz w:val="22"/>
          <w:szCs w:val="22"/>
        </w:rPr>
      </w:pPr>
      <w:r w:rsidRPr="003F26A2">
        <w:rPr>
          <w:sz w:val="22"/>
          <w:szCs w:val="22"/>
        </w:rPr>
        <w:t>(</w:t>
      </w:r>
      <w:r w:rsidR="000F0257" w:rsidRPr="003F26A2">
        <w:rPr>
          <w:sz w:val="22"/>
          <w:szCs w:val="22"/>
        </w:rPr>
        <w:t>3</w:t>
      </w:r>
      <w:r w:rsidRPr="003F26A2">
        <w:rPr>
          <w:sz w:val="22"/>
          <w:szCs w:val="22"/>
        </w:rPr>
        <w:t>)</w:t>
      </w:r>
      <w:r w:rsidR="000F0257" w:rsidRPr="003F26A2">
        <w:rPr>
          <w:sz w:val="22"/>
          <w:szCs w:val="22"/>
        </w:rPr>
        <w:tab/>
      </w:r>
      <w:r w:rsidRPr="003F26A2">
        <w:rPr>
          <w:sz w:val="22"/>
          <w:szCs w:val="22"/>
        </w:rPr>
        <w:t xml:space="preserve">A member who fails to disclose an interest under </w:t>
      </w:r>
      <w:r w:rsidR="000F0257" w:rsidRPr="003F26A2">
        <w:rPr>
          <w:sz w:val="22"/>
          <w:szCs w:val="22"/>
        </w:rPr>
        <w:t>paragraph</w:t>
      </w:r>
      <w:r w:rsidRPr="003F26A2">
        <w:rPr>
          <w:sz w:val="22"/>
          <w:szCs w:val="22"/>
        </w:rPr>
        <w:t xml:space="preserve"> (1) is liable to be removed from the </w:t>
      </w:r>
      <w:r w:rsidR="000F0257" w:rsidRPr="003F26A2">
        <w:rPr>
          <w:sz w:val="22"/>
          <w:szCs w:val="22"/>
        </w:rPr>
        <w:t>Committee</w:t>
      </w:r>
      <w:r w:rsidRPr="003F26A2">
        <w:rPr>
          <w:sz w:val="22"/>
          <w:szCs w:val="22"/>
        </w:rPr>
        <w:t>.</w:t>
      </w:r>
    </w:p>
    <w:p w14:paraId="1E6C70C8" w14:textId="41882E57" w:rsidR="000F0257" w:rsidRPr="003F26A2" w:rsidRDefault="000F0257" w:rsidP="000F0257">
      <w:pPr>
        <w:pStyle w:val="Sub-Section"/>
        <w:tabs>
          <w:tab w:val="left" w:pos="851"/>
        </w:tabs>
        <w:spacing w:before="240"/>
        <w:ind w:left="851" w:firstLine="0"/>
        <w:rPr>
          <w:b/>
          <w:bCs/>
          <w:sz w:val="21"/>
          <w:szCs w:val="21"/>
        </w:rPr>
      </w:pPr>
      <w:r w:rsidRPr="003F26A2">
        <w:rPr>
          <w:b/>
          <w:bCs/>
          <w:sz w:val="21"/>
          <w:szCs w:val="21"/>
        </w:rPr>
        <w:t>Confidentiality</w:t>
      </w:r>
    </w:p>
    <w:p w14:paraId="6CFAA12D" w14:textId="3AABF102" w:rsidR="00751D99" w:rsidRPr="003F26A2" w:rsidRDefault="000F0257" w:rsidP="000F0257">
      <w:pPr>
        <w:pStyle w:val="Sub-Section"/>
        <w:tabs>
          <w:tab w:val="left" w:pos="1134"/>
          <w:tab w:val="left" w:pos="1560"/>
        </w:tabs>
        <w:ind w:left="851" w:firstLine="0"/>
        <w:rPr>
          <w:sz w:val="22"/>
          <w:szCs w:val="22"/>
        </w:rPr>
      </w:pPr>
      <w:r w:rsidRPr="003F26A2">
        <w:rPr>
          <w:b/>
          <w:bCs/>
          <w:sz w:val="21"/>
          <w:szCs w:val="21"/>
        </w:rPr>
        <w:t>10.</w:t>
      </w:r>
      <w:r w:rsidRPr="003F26A2">
        <w:rPr>
          <w:b/>
          <w:bCs/>
          <w:sz w:val="21"/>
          <w:szCs w:val="21"/>
        </w:rPr>
        <w:tab/>
      </w:r>
      <w:r w:rsidRPr="003F26A2">
        <w:rPr>
          <w:sz w:val="21"/>
          <w:szCs w:val="21"/>
        </w:rPr>
        <w:t>(1)</w:t>
      </w:r>
      <w:r w:rsidRPr="003F26A2">
        <w:rPr>
          <w:b/>
          <w:bCs/>
          <w:sz w:val="21"/>
          <w:szCs w:val="21"/>
        </w:rPr>
        <w:tab/>
      </w:r>
      <w:r w:rsidRPr="003F26A2">
        <w:rPr>
          <w:sz w:val="22"/>
          <w:szCs w:val="22"/>
        </w:rPr>
        <w:t xml:space="preserve">A member of the Committee </w:t>
      </w:r>
      <w:r w:rsidR="00751D99" w:rsidRPr="003F26A2">
        <w:rPr>
          <w:sz w:val="22"/>
          <w:szCs w:val="22"/>
        </w:rPr>
        <w:t>shall respect the ownership of information receive</w:t>
      </w:r>
      <w:r w:rsidR="00500C02" w:rsidRPr="003F26A2">
        <w:rPr>
          <w:sz w:val="22"/>
          <w:szCs w:val="22"/>
        </w:rPr>
        <w:t>d</w:t>
      </w:r>
      <w:r w:rsidR="00751D99" w:rsidRPr="003F26A2">
        <w:rPr>
          <w:sz w:val="22"/>
          <w:szCs w:val="22"/>
        </w:rPr>
        <w:t xml:space="preserve"> </w:t>
      </w:r>
      <w:r w:rsidR="00500C02" w:rsidRPr="003F26A2">
        <w:rPr>
          <w:sz w:val="22"/>
          <w:szCs w:val="22"/>
        </w:rPr>
        <w:t xml:space="preserve">as a member of the Committee </w:t>
      </w:r>
      <w:r w:rsidR="00751D99" w:rsidRPr="003F26A2">
        <w:rPr>
          <w:sz w:val="22"/>
          <w:szCs w:val="22"/>
        </w:rPr>
        <w:t xml:space="preserve">and shall not disclose </w:t>
      </w:r>
      <w:r w:rsidR="00500C02" w:rsidRPr="003F26A2">
        <w:rPr>
          <w:sz w:val="22"/>
          <w:szCs w:val="22"/>
        </w:rPr>
        <w:t>the</w:t>
      </w:r>
      <w:r w:rsidRPr="003F26A2">
        <w:rPr>
          <w:sz w:val="22"/>
          <w:szCs w:val="22"/>
        </w:rPr>
        <w:t xml:space="preserve"> </w:t>
      </w:r>
      <w:r w:rsidR="00751D99" w:rsidRPr="003F26A2">
        <w:rPr>
          <w:sz w:val="22"/>
          <w:szCs w:val="22"/>
        </w:rPr>
        <w:t xml:space="preserve">information </w:t>
      </w:r>
      <w:r w:rsidRPr="003F26A2">
        <w:rPr>
          <w:sz w:val="22"/>
          <w:szCs w:val="22"/>
        </w:rPr>
        <w:t xml:space="preserve">received to anyone </w:t>
      </w:r>
      <w:r w:rsidR="00751D99" w:rsidRPr="003F26A2">
        <w:rPr>
          <w:sz w:val="22"/>
          <w:szCs w:val="22"/>
        </w:rPr>
        <w:t xml:space="preserve">without authority </w:t>
      </w:r>
      <w:r w:rsidRPr="003F26A2">
        <w:rPr>
          <w:sz w:val="22"/>
          <w:szCs w:val="22"/>
        </w:rPr>
        <w:t xml:space="preserve">of the Cabinet </w:t>
      </w:r>
      <w:r w:rsidR="00751D99" w:rsidRPr="003F26A2">
        <w:rPr>
          <w:sz w:val="22"/>
          <w:szCs w:val="22"/>
        </w:rPr>
        <w:t xml:space="preserve">unless there is a legal obligation to do so. </w:t>
      </w:r>
    </w:p>
    <w:p w14:paraId="6C3D20AC" w14:textId="02DF9ACF" w:rsidR="00751D99" w:rsidRPr="003F26A2" w:rsidRDefault="00751D99" w:rsidP="00754885">
      <w:pPr>
        <w:pStyle w:val="Sub-Section"/>
        <w:tabs>
          <w:tab w:val="left" w:pos="1560"/>
        </w:tabs>
        <w:ind w:left="851" w:firstLine="283"/>
        <w:rPr>
          <w:sz w:val="22"/>
          <w:szCs w:val="22"/>
        </w:rPr>
      </w:pPr>
      <w:r w:rsidRPr="003F26A2">
        <w:rPr>
          <w:sz w:val="22"/>
          <w:szCs w:val="22"/>
        </w:rPr>
        <w:lastRenderedPageBreak/>
        <w:t>(2)</w:t>
      </w:r>
      <w:r w:rsidR="00754885" w:rsidRPr="003F26A2">
        <w:rPr>
          <w:sz w:val="22"/>
          <w:szCs w:val="22"/>
        </w:rPr>
        <w:tab/>
      </w:r>
      <w:r w:rsidR="00500C02" w:rsidRPr="003F26A2">
        <w:rPr>
          <w:sz w:val="22"/>
          <w:szCs w:val="22"/>
        </w:rPr>
        <w:t>A member of the Committee</w:t>
      </w:r>
      <w:r w:rsidRPr="003F26A2">
        <w:rPr>
          <w:sz w:val="22"/>
          <w:szCs w:val="22"/>
        </w:rPr>
        <w:t xml:space="preserve"> shall be prudent in the use and protection of information </w:t>
      </w:r>
      <w:r w:rsidR="00500C02" w:rsidRPr="003F26A2">
        <w:rPr>
          <w:sz w:val="22"/>
          <w:szCs w:val="22"/>
        </w:rPr>
        <w:t xml:space="preserve">received and document </w:t>
      </w:r>
      <w:r w:rsidRPr="003F26A2">
        <w:rPr>
          <w:sz w:val="22"/>
          <w:szCs w:val="22"/>
        </w:rPr>
        <w:t>acquired in the course of their duties.</w:t>
      </w:r>
    </w:p>
    <w:p w14:paraId="1B9DE1AB" w14:textId="77777777" w:rsidR="00ED003C" w:rsidRPr="003F26A2" w:rsidRDefault="00751D99" w:rsidP="00500C02">
      <w:pPr>
        <w:pStyle w:val="Sub-Section"/>
        <w:tabs>
          <w:tab w:val="left" w:pos="851"/>
          <w:tab w:val="left" w:pos="1560"/>
        </w:tabs>
        <w:ind w:left="851" w:firstLine="283"/>
      </w:pPr>
      <w:r w:rsidRPr="003F26A2">
        <w:rPr>
          <w:sz w:val="22"/>
          <w:szCs w:val="22"/>
        </w:rPr>
        <w:t>(3)</w:t>
      </w:r>
      <w:r w:rsidR="00500C02" w:rsidRPr="003F26A2">
        <w:rPr>
          <w:sz w:val="22"/>
          <w:szCs w:val="22"/>
        </w:rPr>
        <w:tab/>
        <w:t xml:space="preserve">A person shall not, while or after being a member of the Committee </w:t>
      </w:r>
      <w:r w:rsidRPr="003F26A2">
        <w:rPr>
          <w:sz w:val="22"/>
          <w:szCs w:val="22"/>
        </w:rPr>
        <w:t xml:space="preserve">use information </w:t>
      </w:r>
      <w:r w:rsidR="00500C02" w:rsidRPr="003F26A2">
        <w:rPr>
          <w:sz w:val="22"/>
          <w:szCs w:val="22"/>
        </w:rPr>
        <w:t>received in the course of duty</w:t>
      </w:r>
      <w:r w:rsidR="00ED003C" w:rsidRPr="003F26A2">
        <w:t>—</w:t>
      </w:r>
    </w:p>
    <w:p w14:paraId="71BBB194" w14:textId="60BF85DE" w:rsidR="00ED003C" w:rsidRPr="003F26A2" w:rsidRDefault="00ED003C" w:rsidP="00ED003C">
      <w:pPr>
        <w:pStyle w:val="Sub-Section"/>
        <w:tabs>
          <w:tab w:val="left" w:pos="2127"/>
        </w:tabs>
        <w:ind w:left="2127" w:hanging="567"/>
        <w:rPr>
          <w:sz w:val="22"/>
          <w:szCs w:val="22"/>
        </w:rPr>
      </w:pPr>
      <w:r w:rsidRPr="003F26A2">
        <w:rPr>
          <w:i/>
          <w:iCs/>
          <w:sz w:val="22"/>
          <w:szCs w:val="22"/>
        </w:rPr>
        <w:t>(a)</w:t>
      </w:r>
      <w:r w:rsidRPr="003F26A2">
        <w:rPr>
          <w:sz w:val="22"/>
          <w:szCs w:val="22"/>
        </w:rPr>
        <w:tab/>
      </w:r>
      <w:r w:rsidR="00751D99" w:rsidRPr="003F26A2">
        <w:rPr>
          <w:sz w:val="22"/>
          <w:szCs w:val="22"/>
        </w:rPr>
        <w:t xml:space="preserve">for any personal </w:t>
      </w:r>
      <w:r w:rsidR="00500C02" w:rsidRPr="003F26A2">
        <w:rPr>
          <w:sz w:val="22"/>
          <w:szCs w:val="22"/>
        </w:rPr>
        <w:t xml:space="preserve">or professional </w:t>
      </w:r>
      <w:r w:rsidR="00751D99" w:rsidRPr="003F26A2">
        <w:rPr>
          <w:sz w:val="22"/>
          <w:szCs w:val="22"/>
        </w:rPr>
        <w:t>gain</w:t>
      </w:r>
      <w:r w:rsidRPr="003F26A2">
        <w:rPr>
          <w:sz w:val="22"/>
          <w:szCs w:val="22"/>
        </w:rPr>
        <w:t>, whether pecuniary or non-pecuniary; or</w:t>
      </w:r>
    </w:p>
    <w:p w14:paraId="2BCA7EA0" w14:textId="60D78916" w:rsidR="00D94FA4" w:rsidRPr="003F26A2" w:rsidRDefault="00ED003C" w:rsidP="00ED003C">
      <w:pPr>
        <w:pStyle w:val="Sub-Section"/>
        <w:tabs>
          <w:tab w:val="left" w:pos="2127"/>
        </w:tabs>
        <w:ind w:left="2127" w:hanging="567"/>
        <w:rPr>
          <w:sz w:val="22"/>
          <w:szCs w:val="22"/>
        </w:rPr>
      </w:pPr>
      <w:r w:rsidRPr="003F26A2">
        <w:rPr>
          <w:i/>
          <w:iCs/>
          <w:sz w:val="22"/>
          <w:szCs w:val="22"/>
        </w:rPr>
        <w:t>(b)</w:t>
      </w:r>
      <w:r w:rsidRPr="003F26A2">
        <w:rPr>
          <w:sz w:val="22"/>
          <w:szCs w:val="22"/>
        </w:rPr>
        <w:tab/>
      </w:r>
      <w:r w:rsidR="00751D99" w:rsidRPr="003F26A2">
        <w:rPr>
          <w:sz w:val="22"/>
          <w:szCs w:val="22"/>
        </w:rPr>
        <w:t xml:space="preserve">in any manner that would be contrary to </w:t>
      </w:r>
      <w:r w:rsidR="00500C02" w:rsidRPr="003F26A2">
        <w:rPr>
          <w:sz w:val="22"/>
          <w:szCs w:val="22"/>
        </w:rPr>
        <w:t xml:space="preserve">purpose of the Committee </w:t>
      </w:r>
      <w:r w:rsidRPr="003F26A2">
        <w:rPr>
          <w:sz w:val="22"/>
          <w:szCs w:val="22"/>
        </w:rPr>
        <w:t>or</w:t>
      </w:r>
      <w:r w:rsidR="00500C02" w:rsidRPr="003F26A2">
        <w:rPr>
          <w:sz w:val="22"/>
          <w:szCs w:val="22"/>
        </w:rPr>
        <w:t xml:space="preserve"> the internal audit function</w:t>
      </w:r>
      <w:r w:rsidR="00751D99" w:rsidRPr="003F26A2">
        <w:rPr>
          <w:sz w:val="22"/>
          <w:szCs w:val="22"/>
        </w:rPr>
        <w:t xml:space="preserve"> or</w:t>
      </w:r>
      <w:r w:rsidRPr="003F26A2">
        <w:rPr>
          <w:sz w:val="22"/>
          <w:szCs w:val="22"/>
        </w:rPr>
        <w:t xml:space="preserve"> is</w:t>
      </w:r>
      <w:r w:rsidR="00751D99" w:rsidRPr="003F26A2">
        <w:rPr>
          <w:sz w:val="22"/>
          <w:szCs w:val="22"/>
        </w:rPr>
        <w:t xml:space="preserve"> detrimental to </w:t>
      </w:r>
      <w:r w:rsidR="00500C02" w:rsidRPr="003F26A2">
        <w:rPr>
          <w:sz w:val="22"/>
          <w:szCs w:val="22"/>
        </w:rPr>
        <w:t xml:space="preserve">an agency or </w:t>
      </w:r>
      <w:r w:rsidR="0058719D" w:rsidRPr="003F26A2">
        <w:rPr>
          <w:sz w:val="22"/>
          <w:szCs w:val="22"/>
        </w:rPr>
        <w:t xml:space="preserve">a </w:t>
      </w:r>
      <w:r w:rsidR="002045E0" w:rsidRPr="003F26A2">
        <w:rPr>
          <w:sz w:val="22"/>
          <w:szCs w:val="22"/>
        </w:rPr>
        <w:t xml:space="preserve">public </w:t>
      </w:r>
      <w:r w:rsidR="00500C02" w:rsidRPr="003F26A2">
        <w:rPr>
          <w:sz w:val="22"/>
          <w:szCs w:val="22"/>
        </w:rPr>
        <w:t>fund</w:t>
      </w:r>
      <w:r w:rsidR="00751D99" w:rsidRPr="003F26A2">
        <w:rPr>
          <w:sz w:val="22"/>
          <w:szCs w:val="22"/>
        </w:rPr>
        <w:t>.</w:t>
      </w:r>
    </w:p>
    <w:p w14:paraId="2CEE44F0" w14:textId="6C043235" w:rsidR="00500C02" w:rsidRPr="003F26A2" w:rsidRDefault="00500C02" w:rsidP="00500C02">
      <w:pPr>
        <w:pStyle w:val="Sub-Section"/>
        <w:tabs>
          <w:tab w:val="left" w:pos="851"/>
        </w:tabs>
        <w:spacing w:before="240"/>
        <w:ind w:left="851" w:firstLine="0"/>
        <w:rPr>
          <w:b/>
          <w:bCs/>
          <w:sz w:val="21"/>
          <w:szCs w:val="21"/>
        </w:rPr>
      </w:pPr>
      <w:r w:rsidRPr="003F26A2">
        <w:rPr>
          <w:b/>
          <w:bCs/>
          <w:sz w:val="21"/>
          <w:szCs w:val="21"/>
        </w:rPr>
        <w:t>Other Procedures</w:t>
      </w:r>
    </w:p>
    <w:p w14:paraId="3E2CDDC6" w14:textId="38363327" w:rsidR="00CF6363" w:rsidRPr="003F26A2" w:rsidRDefault="00500C02" w:rsidP="00500C02">
      <w:pPr>
        <w:pStyle w:val="Sub-Section"/>
        <w:tabs>
          <w:tab w:val="left" w:pos="851"/>
          <w:tab w:val="left" w:pos="1560"/>
        </w:tabs>
        <w:ind w:left="851" w:firstLine="0"/>
        <w:rPr>
          <w:sz w:val="22"/>
          <w:szCs w:val="22"/>
        </w:rPr>
      </w:pPr>
      <w:r w:rsidRPr="003F26A2">
        <w:rPr>
          <w:b/>
          <w:bCs/>
          <w:sz w:val="21"/>
          <w:szCs w:val="21"/>
        </w:rPr>
        <w:t>1</w:t>
      </w:r>
      <w:r w:rsidR="00272C09" w:rsidRPr="003F26A2">
        <w:rPr>
          <w:b/>
          <w:bCs/>
          <w:sz w:val="21"/>
          <w:szCs w:val="21"/>
        </w:rPr>
        <w:t>1</w:t>
      </w:r>
      <w:r w:rsidRPr="003F26A2">
        <w:rPr>
          <w:b/>
          <w:bCs/>
          <w:sz w:val="21"/>
          <w:szCs w:val="21"/>
        </w:rPr>
        <w:t>.</w:t>
      </w:r>
      <w:r w:rsidRPr="003F26A2">
        <w:rPr>
          <w:b/>
          <w:bCs/>
          <w:sz w:val="21"/>
          <w:szCs w:val="21"/>
        </w:rPr>
        <w:tab/>
      </w:r>
      <w:r w:rsidR="00CF6363" w:rsidRPr="003F26A2">
        <w:rPr>
          <w:sz w:val="22"/>
          <w:szCs w:val="22"/>
        </w:rPr>
        <w:t>Subject to th</w:t>
      </w:r>
      <w:r w:rsidR="00CB22E0" w:rsidRPr="003F26A2">
        <w:rPr>
          <w:sz w:val="22"/>
          <w:szCs w:val="22"/>
        </w:rPr>
        <w:t>e</w:t>
      </w:r>
      <w:r w:rsidRPr="003F26A2">
        <w:rPr>
          <w:sz w:val="22"/>
          <w:szCs w:val="22"/>
        </w:rPr>
        <w:t xml:space="preserve"> Act and th</w:t>
      </w:r>
      <w:r w:rsidR="00A64707" w:rsidRPr="003F26A2">
        <w:rPr>
          <w:sz w:val="22"/>
          <w:szCs w:val="22"/>
        </w:rPr>
        <w:t>is</w:t>
      </w:r>
      <w:r w:rsidRPr="003F26A2">
        <w:rPr>
          <w:sz w:val="22"/>
          <w:szCs w:val="22"/>
        </w:rPr>
        <w:t xml:space="preserve"> Charter,</w:t>
      </w:r>
      <w:r w:rsidR="00CF6363" w:rsidRPr="003F26A2">
        <w:rPr>
          <w:sz w:val="22"/>
          <w:szCs w:val="22"/>
        </w:rPr>
        <w:t xml:space="preserve"> the </w:t>
      </w:r>
      <w:r w:rsidRPr="003F26A2">
        <w:rPr>
          <w:sz w:val="22"/>
          <w:szCs w:val="22"/>
        </w:rPr>
        <w:t>Committee</w:t>
      </w:r>
      <w:r w:rsidR="00CF6363" w:rsidRPr="003F26A2">
        <w:rPr>
          <w:sz w:val="22"/>
          <w:szCs w:val="22"/>
        </w:rPr>
        <w:t xml:space="preserve"> shall regulate its own </w:t>
      </w:r>
      <w:r w:rsidRPr="003F26A2">
        <w:rPr>
          <w:sz w:val="22"/>
          <w:szCs w:val="22"/>
        </w:rPr>
        <w:t xml:space="preserve">methodology, </w:t>
      </w:r>
      <w:r w:rsidR="00CF6363" w:rsidRPr="003F26A2">
        <w:rPr>
          <w:sz w:val="22"/>
          <w:szCs w:val="22"/>
        </w:rPr>
        <w:t>procedures</w:t>
      </w:r>
      <w:r w:rsidRPr="003F26A2">
        <w:rPr>
          <w:sz w:val="22"/>
          <w:szCs w:val="22"/>
        </w:rPr>
        <w:t xml:space="preserve"> and operation processes</w:t>
      </w:r>
      <w:r w:rsidR="0058719D" w:rsidRPr="003F26A2">
        <w:rPr>
          <w:sz w:val="22"/>
          <w:szCs w:val="22"/>
        </w:rPr>
        <w:t>.</w:t>
      </w:r>
    </w:p>
    <w:bookmarkEnd w:id="15"/>
    <w:p w14:paraId="4C539E5A" w14:textId="77777777" w:rsidR="0044427D" w:rsidRPr="003F26A2" w:rsidRDefault="0044427D" w:rsidP="0044427D">
      <w:pPr>
        <w:pStyle w:val="BillSection"/>
      </w:pPr>
    </w:p>
    <w:p w14:paraId="7F453DE4" w14:textId="77777777" w:rsidR="00C9452E" w:rsidRPr="003F26A2" w:rsidRDefault="00C9452E" w:rsidP="0044427D">
      <w:pPr>
        <w:pStyle w:val="BillSection"/>
      </w:pPr>
    </w:p>
    <w:p w14:paraId="105DE86E" w14:textId="49B4CFBB" w:rsidR="005F384C" w:rsidRPr="003F26A2" w:rsidRDefault="005F384C" w:rsidP="0044427D">
      <w:pPr>
        <w:pStyle w:val="BillSection"/>
      </w:pPr>
      <w:r w:rsidRPr="003F26A2">
        <w:tab/>
        <w:t>SPEAKER</w:t>
      </w:r>
    </w:p>
    <w:p w14:paraId="7DAA8778" w14:textId="77777777" w:rsidR="005F384C" w:rsidRPr="003F26A2" w:rsidRDefault="005F384C" w:rsidP="0044427D">
      <w:pPr>
        <w:pStyle w:val="BillSection"/>
      </w:pPr>
    </w:p>
    <w:p w14:paraId="121BF9B0" w14:textId="55CC634F" w:rsidR="005F384C" w:rsidRPr="003F26A2" w:rsidRDefault="005F384C" w:rsidP="004D3097">
      <w:pPr>
        <w:tabs>
          <w:tab w:val="left" w:pos="5040"/>
        </w:tabs>
        <w:spacing w:line="276" w:lineRule="auto"/>
        <w:jc w:val="both"/>
      </w:pPr>
      <w:r w:rsidRPr="003F26A2">
        <w:t xml:space="preserve">Passed </w:t>
      </w:r>
      <w:r w:rsidR="0048011E" w:rsidRPr="003F26A2">
        <w:t xml:space="preserve">by </w:t>
      </w:r>
      <w:r w:rsidRPr="003F26A2">
        <w:t xml:space="preserve">the </w:t>
      </w:r>
      <w:r w:rsidR="000475C7">
        <w:t>Legislative Assembly this 8</w:t>
      </w:r>
      <w:r w:rsidR="000475C7" w:rsidRPr="000475C7">
        <w:rPr>
          <w:vertAlign w:val="superscript"/>
        </w:rPr>
        <w:t>th</w:t>
      </w:r>
      <w:r w:rsidR="000475C7">
        <w:t xml:space="preserve"> day of May</w:t>
      </w:r>
      <w:r w:rsidR="00BD57B3" w:rsidRPr="003F26A2">
        <w:t>, 20</w:t>
      </w:r>
      <w:r w:rsidR="004D3097" w:rsidRPr="003F26A2">
        <w:t>2</w:t>
      </w:r>
      <w:r w:rsidR="00C9452E" w:rsidRPr="003F26A2">
        <w:t>1</w:t>
      </w:r>
      <w:r w:rsidRPr="003F26A2">
        <w:t>.</w:t>
      </w:r>
    </w:p>
    <w:p w14:paraId="5646886A" w14:textId="77777777" w:rsidR="005F384C" w:rsidRPr="003F26A2" w:rsidRDefault="005F384C" w:rsidP="0044427D">
      <w:pPr>
        <w:pStyle w:val="BillSection"/>
      </w:pPr>
    </w:p>
    <w:p w14:paraId="6AEC1C2D" w14:textId="77777777" w:rsidR="005F384C" w:rsidRPr="003F26A2" w:rsidRDefault="005F384C" w:rsidP="0044427D">
      <w:pPr>
        <w:pStyle w:val="BillSection"/>
      </w:pPr>
    </w:p>
    <w:p w14:paraId="7F01EA19" w14:textId="77777777" w:rsidR="005F384C" w:rsidRPr="003F26A2" w:rsidRDefault="005F384C" w:rsidP="0044427D">
      <w:pPr>
        <w:pStyle w:val="BillSection"/>
      </w:pPr>
    </w:p>
    <w:p w14:paraId="1F8127EC" w14:textId="68604ED0" w:rsidR="004D3097" w:rsidRPr="006E2CA7" w:rsidRDefault="005F384C" w:rsidP="00ED003C">
      <w:pPr>
        <w:pStyle w:val="BillSection"/>
      </w:pPr>
      <w:r w:rsidRPr="003F26A2">
        <w:t>CLERK OF LEGISLATIVE ASSEMBLY</w:t>
      </w:r>
    </w:p>
    <w:sectPr w:rsidR="004D3097" w:rsidRPr="006E2CA7" w:rsidSect="005F384C">
      <w:headerReference w:type="first" r:id="rId11"/>
      <w:type w:val="continuous"/>
      <w:pgSz w:w="12240" w:h="15840" w:code="1"/>
      <w:pgMar w:top="2736" w:right="2837" w:bottom="1440" w:left="2837" w:header="1008" w:footer="14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82B9E6" w14:textId="77777777" w:rsidR="0063302B" w:rsidRDefault="0063302B" w:rsidP="005F384C">
      <w:pPr>
        <w:spacing w:before="0" w:after="0"/>
      </w:pPr>
      <w:r>
        <w:separator/>
      </w:r>
    </w:p>
  </w:endnote>
  <w:endnote w:type="continuationSeparator" w:id="0">
    <w:p w14:paraId="54F34E47" w14:textId="77777777" w:rsidR="0063302B" w:rsidRDefault="0063302B" w:rsidP="005F384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44060" w14:textId="0C6A8EFA" w:rsidR="00454F18" w:rsidRDefault="00454F18" w:rsidP="004D3097">
    <w:pPr>
      <w:pStyle w:val="Footer"/>
      <w:pBdr>
        <w:top w:val="single" w:sz="2" w:space="0" w:color="auto"/>
      </w:pBdr>
    </w:pPr>
    <w:r>
      <w:fldChar w:fldCharType="begin"/>
    </w:r>
    <w:r>
      <w:instrText xml:space="preserve"> PAGE   \* MERGEFORMAT </w:instrText>
    </w:r>
    <w:r>
      <w:fldChar w:fldCharType="separate"/>
    </w:r>
    <w:r w:rsidR="00C45F23" w:rsidRPr="00C45F23">
      <w:rPr>
        <w:noProof/>
        <w:sz w:val="16"/>
        <w:szCs w:val="16"/>
      </w:rPr>
      <w:t>3</w:t>
    </w:r>
    <w:r>
      <w:rPr>
        <w:noProof/>
        <w:sz w:val="16"/>
        <w:szCs w:val="16"/>
      </w:rPr>
      <w:fldChar w:fldCharType="end"/>
    </w:r>
  </w:p>
  <w:p w14:paraId="20464F76" w14:textId="77777777" w:rsidR="00454F18" w:rsidRDefault="00454F18" w:rsidP="005F384C">
    <w:pPr>
      <w:pStyle w:val="Footer"/>
      <w:pBdr>
        <w:top w:val="single" w:sz="2" w:space="0" w:color="auto"/>
      </w:pBdr>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A6BD99" w14:textId="77777777" w:rsidR="00454F18" w:rsidRPr="00B44E88" w:rsidRDefault="00454F18" w:rsidP="005F384C">
    <w:pPr>
      <w:pStyle w:val="Footer"/>
      <w:pBdr>
        <w:top w:val="single" w:sz="2" w:space="1" w:color="auto"/>
      </w:pBdr>
      <w:jc w:val="both"/>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9B0D04" w14:textId="77777777" w:rsidR="0063302B" w:rsidRDefault="0063302B" w:rsidP="005F384C">
      <w:pPr>
        <w:spacing w:before="0" w:after="0"/>
      </w:pPr>
      <w:r>
        <w:separator/>
      </w:r>
    </w:p>
  </w:footnote>
  <w:footnote w:type="continuationSeparator" w:id="0">
    <w:p w14:paraId="1C721850" w14:textId="77777777" w:rsidR="0063302B" w:rsidRDefault="0063302B" w:rsidP="005F384C">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919B43" w14:textId="47F23AD9" w:rsidR="00454F18" w:rsidRDefault="00454F18">
    <w:pPr>
      <w:pStyle w:val="Header"/>
      <w:pBdr>
        <w:bottom w:val="single" w:sz="2" w:space="0" w:color="auto"/>
      </w:pBdr>
      <w:tabs>
        <w:tab w:val="clear" w:pos="4320"/>
        <w:tab w:val="clear" w:pos="8640"/>
        <w:tab w:val="left" w:pos="2880"/>
        <w:tab w:val="center" w:pos="3240"/>
        <w:tab w:val="center" w:pos="5760"/>
        <w:tab w:val="right" w:pos="7301"/>
      </w:tabs>
      <w:rPr>
        <w:rStyle w:val="PageNumber"/>
      </w:rPr>
    </w:pPr>
    <w:smartTag w:uri="urn:schemas-microsoft-com:office:smarttags" w:element="place">
      <w:r>
        <w:rPr>
          <w:smallCaps/>
          <w:lang w:val="en-US"/>
        </w:rPr>
        <w:t>Montserrat</w:t>
      </w:r>
    </w:smartTag>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fldChar w:fldCharType="begin"/>
    </w:r>
    <w:r>
      <w:instrText xml:space="preserve"> TITLE  \* MERGEFORMAT </w:instrText>
    </w:r>
    <w:r>
      <w:fldChar w:fldCharType="end"/>
    </w:r>
    <w:r>
      <w:rPr>
        <w:b/>
        <w:sz w:val="18"/>
        <w:lang w:val="en-US"/>
      </w:rPr>
      <w:tab/>
    </w:r>
  </w:p>
  <w:p w14:paraId="0BFE1702" w14:textId="77777777" w:rsidR="00454F18" w:rsidRDefault="00454F18">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A2B1B" w14:textId="77777777" w:rsidR="00454F18" w:rsidRDefault="00454F18" w:rsidP="005F384C">
    <w:pPr>
      <w:spacing w:before="0"/>
    </w:pPr>
    <w:smartTag w:uri="urn:schemas-microsoft-com:office:smarttags" w:element="place">
      <w:r>
        <w:t>Montserrat</w:t>
      </w:r>
    </w:smartTag>
  </w:p>
  <w:p w14:paraId="28F45F43" w14:textId="00954E10" w:rsidR="00454F18" w:rsidRDefault="00454F18" w:rsidP="005F384C">
    <w:pPr>
      <w:spacing w:before="0"/>
    </w:pPr>
    <w:r>
      <w:t xml:space="preserve">Public Finance (Management and </w:t>
    </w:r>
    <w:r w:rsidR="000475C7">
      <w:t>Accountability) (Amendment) Act</w:t>
    </w:r>
    <w:r>
      <w:t>, 202</w:t>
    </w:r>
    <w:r w:rsidR="004C59F9">
      <w:t>1</w:t>
    </w:r>
  </w:p>
  <w:p w14:paraId="41F74683" w14:textId="10B26932" w:rsidR="00454F18" w:rsidRDefault="00454F18" w:rsidP="005F384C">
    <w:pPr>
      <w:spacing w:before="0" w:after="0"/>
    </w:pPr>
    <w:r>
      <w:t xml:space="preserve">No. </w:t>
    </w:r>
    <w:r w:rsidR="000475C7">
      <w:t>9</w:t>
    </w:r>
    <w:r w:rsidR="00643791">
      <w:t xml:space="preserve"> </w:t>
    </w:r>
    <w:r>
      <w:t>of 202</w:t>
    </w:r>
    <w:r w:rsidR="004C59F9">
      <w:t>1</w:t>
    </w:r>
  </w:p>
  <w:p w14:paraId="4658D9C5" w14:textId="77777777" w:rsidR="00454F18" w:rsidRPr="00541FD1" w:rsidRDefault="00454F18" w:rsidP="005F384C">
    <w:pPr>
      <w:pStyle w:val="Header"/>
      <w:pBdr>
        <w:bottom w:val="single" w:sz="4" w:space="1" w:color="auto"/>
      </w:pBdr>
      <w:spacing w:before="0" w:after="0"/>
      <w:rPr>
        <w:sz w:val="16"/>
        <w:szCs w:val="16"/>
      </w:rPr>
    </w:pPr>
  </w:p>
  <w:p w14:paraId="59A72DA9" w14:textId="77777777" w:rsidR="00454F18" w:rsidRPr="00A546CC" w:rsidRDefault="00454F18" w:rsidP="005F384C">
    <w:pPr>
      <w:pStyle w:val="Header"/>
      <w:rPr>
        <w:szCs w:val="2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F19E3A" w14:textId="77777777" w:rsidR="00454F18" w:rsidRDefault="00454F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57F607C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1F4AAD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13C0F4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436B67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C821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54C9ED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36615D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8F696D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CAC5B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D6219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2F4500"/>
    <w:multiLevelType w:val="hybridMultilevel"/>
    <w:tmpl w:val="26D63FFC"/>
    <w:lvl w:ilvl="0" w:tplc="A2F28A1E">
      <w:start w:val="1"/>
      <w:numFmt w:val="lowerLetter"/>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033F2DD1"/>
    <w:multiLevelType w:val="hybridMultilevel"/>
    <w:tmpl w:val="BF943E48"/>
    <w:lvl w:ilvl="0" w:tplc="9E26C27C">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 w15:restartNumberingAfterBreak="0">
    <w:nsid w:val="0AF05D2C"/>
    <w:multiLevelType w:val="hybridMultilevel"/>
    <w:tmpl w:val="67D6015A"/>
    <w:lvl w:ilvl="0" w:tplc="FFFFFFFF">
      <w:start w:val="1"/>
      <w:numFmt w:val="decimal"/>
      <w:lvlText w:val="%1."/>
      <w:lvlJc w:val="left"/>
      <w:pPr>
        <w:tabs>
          <w:tab w:val="num" w:pos="1287"/>
        </w:tabs>
        <w:ind w:left="1287"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0B266986"/>
    <w:multiLevelType w:val="hybridMultilevel"/>
    <w:tmpl w:val="005E66FA"/>
    <w:lvl w:ilvl="0" w:tplc="1BBC7752">
      <w:start w:val="1"/>
      <w:numFmt w:val="decimal"/>
      <w:lvlText w:val="R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63F36F1"/>
    <w:multiLevelType w:val="hybridMultilevel"/>
    <w:tmpl w:val="D28A9DA2"/>
    <w:lvl w:ilvl="0" w:tplc="CFCA0D32">
      <w:start w:val="1"/>
      <w:numFmt w:val="lowerLetter"/>
      <w:lvlText w:val="(%1)"/>
      <w:lvlJc w:val="left"/>
      <w:pPr>
        <w:ind w:left="2970" w:hanging="360"/>
      </w:pPr>
      <w:rPr>
        <w:rFonts w:hint="default"/>
        <w:i/>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15" w15:restartNumberingAfterBreak="0">
    <w:nsid w:val="1F9850E2"/>
    <w:multiLevelType w:val="hybridMultilevel"/>
    <w:tmpl w:val="87A43750"/>
    <w:lvl w:ilvl="0" w:tplc="88A488E0">
      <w:start w:val="2"/>
      <w:numFmt w:val="decimal"/>
      <w:lvlText w:val="(%1)"/>
      <w:lvlJc w:val="left"/>
      <w:pPr>
        <w:ind w:left="2538" w:hanging="360"/>
      </w:pPr>
      <w:rPr>
        <w:rFonts w:hint="default"/>
        <w:b/>
        <w:bCs/>
      </w:rPr>
    </w:lvl>
    <w:lvl w:ilvl="1" w:tplc="2C090019" w:tentative="1">
      <w:start w:val="1"/>
      <w:numFmt w:val="lowerLetter"/>
      <w:lvlText w:val="%2."/>
      <w:lvlJc w:val="left"/>
      <w:pPr>
        <w:ind w:left="3258" w:hanging="360"/>
      </w:pPr>
    </w:lvl>
    <w:lvl w:ilvl="2" w:tplc="2C09001B" w:tentative="1">
      <w:start w:val="1"/>
      <w:numFmt w:val="lowerRoman"/>
      <w:lvlText w:val="%3."/>
      <w:lvlJc w:val="right"/>
      <w:pPr>
        <w:ind w:left="3978" w:hanging="180"/>
      </w:pPr>
    </w:lvl>
    <w:lvl w:ilvl="3" w:tplc="2C09000F" w:tentative="1">
      <w:start w:val="1"/>
      <w:numFmt w:val="decimal"/>
      <w:lvlText w:val="%4."/>
      <w:lvlJc w:val="left"/>
      <w:pPr>
        <w:ind w:left="4698" w:hanging="360"/>
      </w:pPr>
    </w:lvl>
    <w:lvl w:ilvl="4" w:tplc="2C090019" w:tentative="1">
      <w:start w:val="1"/>
      <w:numFmt w:val="lowerLetter"/>
      <w:lvlText w:val="%5."/>
      <w:lvlJc w:val="left"/>
      <w:pPr>
        <w:ind w:left="5418" w:hanging="360"/>
      </w:pPr>
    </w:lvl>
    <w:lvl w:ilvl="5" w:tplc="2C09001B" w:tentative="1">
      <w:start w:val="1"/>
      <w:numFmt w:val="lowerRoman"/>
      <w:lvlText w:val="%6."/>
      <w:lvlJc w:val="right"/>
      <w:pPr>
        <w:ind w:left="6138" w:hanging="180"/>
      </w:pPr>
    </w:lvl>
    <w:lvl w:ilvl="6" w:tplc="2C09000F" w:tentative="1">
      <w:start w:val="1"/>
      <w:numFmt w:val="decimal"/>
      <w:lvlText w:val="%7."/>
      <w:lvlJc w:val="left"/>
      <w:pPr>
        <w:ind w:left="6858" w:hanging="360"/>
      </w:pPr>
    </w:lvl>
    <w:lvl w:ilvl="7" w:tplc="2C090019" w:tentative="1">
      <w:start w:val="1"/>
      <w:numFmt w:val="lowerLetter"/>
      <w:lvlText w:val="%8."/>
      <w:lvlJc w:val="left"/>
      <w:pPr>
        <w:ind w:left="7578" w:hanging="360"/>
      </w:pPr>
    </w:lvl>
    <w:lvl w:ilvl="8" w:tplc="2C09001B" w:tentative="1">
      <w:start w:val="1"/>
      <w:numFmt w:val="lowerRoman"/>
      <w:lvlText w:val="%9."/>
      <w:lvlJc w:val="right"/>
      <w:pPr>
        <w:ind w:left="8298" w:hanging="180"/>
      </w:pPr>
    </w:lvl>
  </w:abstractNum>
  <w:abstractNum w:abstractNumId="16" w15:restartNumberingAfterBreak="0">
    <w:nsid w:val="224034CB"/>
    <w:multiLevelType w:val="hybridMultilevel"/>
    <w:tmpl w:val="5582D518"/>
    <w:lvl w:ilvl="0" w:tplc="8386427E">
      <w:start w:val="1"/>
      <w:numFmt w:val="decimal"/>
      <w:lvlText w:val="(%1)"/>
      <w:lvlJc w:val="left"/>
      <w:pPr>
        <w:ind w:left="1300" w:hanging="360"/>
      </w:pPr>
      <w:rPr>
        <w:rFonts w:hint="default"/>
      </w:r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17" w15:restartNumberingAfterBreak="0">
    <w:nsid w:val="28BD2286"/>
    <w:multiLevelType w:val="hybridMultilevel"/>
    <w:tmpl w:val="4106078A"/>
    <w:lvl w:ilvl="0" w:tplc="AB0C9BFC">
      <w:start w:val="1"/>
      <w:numFmt w:val="lowerLetter"/>
      <w:lvlText w:val="(%1)"/>
      <w:lvlJc w:val="left"/>
      <w:pPr>
        <w:ind w:left="2430" w:hanging="360"/>
      </w:pPr>
      <w:rPr>
        <w:rFonts w:hint="default"/>
        <w:i/>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18" w15:restartNumberingAfterBreak="0">
    <w:nsid w:val="2C4E613B"/>
    <w:multiLevelType w:val="hybridMultilevel"/>
    <w:tmpl w:val="E6920DD6"/>
    <w:lvl w:ilvl="0" w:tplc="73C02334">
      <w:start w:val="1"/>
      <w:numFmt w:val="lowerLetter"/>
      <w:lvlText w:val="(%1)"/>
      <w:lvlJc w:val="left"/>
      <w:pPr>
        <w:ind w:left="1420" w:hanging="480"/>
      </w:pPr>
      <w:rPr>
        <w:rFonts w:hint="default"/>
        <w:i/>
      </w:rPr>
    </w:lvl>
    <w:lvl w:ilvl="1" w:tplc="2C090019" w:tentative="1">
      <w:start w:val="1"/>
      <w:numFmt w:val="lowerLetter"/>
      <w:lvlText w:val="%2."/>
      <w:lvlJc w:val="left"/>
      <w:pPr>
        <w:ind w:left="2020" w:hanging="360"/>
      </w:pPr>
    </w:lvl>
    <w:lvl w:ilvl="2" w:tplc="2C09001B" w:tentative="1">
      <w:start w:val="1"/>
      <w:numFmt w:val="lowerRoman"/>
      <w:lvlText w:val="%3."/>
      <w:lvlJc w:val="right"/>
      <w:pPr>
        <w:ind w:left="2740" w:hanging="180"/>
      </w:pPr>
    </w:lvl>
    <w:lvl w:ilvl="3" w:tplc="2C09000F" w:tentative="1">
      <w:start w:val="1"/>
      <w:numFmt w:val="decimal"/>
      <w:lvlText w:val="%4."/>
      <w:lvlJc w:val="left"/>
      <w:pPr>
        <w:ind w:left="3460" w:hanging="360"/>
      </w:pPr>
    </w:lvl>
    <w:lvl w:ilvl="4" w:tplc="2C090019" w:tentative="1">
      <w:start w:val="1"/>
      <w:numFmt w:val="lowerLetter"/>
      <w:lvlText w:val="%5."/>
      <w:lvlJc w:val="left"/>
      <w:pPr>
        <w:ind w:left="4180" w:hanging="360"/>
      </w:pPr>
    </w:lvl>
    <w:lvl w:ilvl="5" w:tplc="2C09001B" w:tentative="1">
      <w:start w:val="1"/>
      <w:numFmt w:val="lowerRoman"/>
      <w:lvlText w:val="%6."/>
      <w:lvlJc w:val="right"/>
      <w:pPr>
        <w:ind w:left="4900" w:hanging="180"/>
      </w:pPr>
    </w:lvl>
    <w:lvl w:ilvl="6" w:tplc="2C09000F" w:tentative="1">
      <w:start w:val="1"/>
      <w:numFmt w:val="decimal"/>
      <w:lvlText w:val="%7."/>
      <w:lvlJc w:val="left"/>
      <w:pPr>
        <w:ind w:left="5620" w:hanging="360"/>
      </w:pPr>
    </w:lvl>
    <w:lvl w:ilvl="7" w:tplc="2C090019" w:tentative="1">
      <w:start w:val="1"/>
      <w:numFmt w:val="lowerLetter"/>
      <w:lvlText w:val="%8."/>
      <w:lvlJc w:val="left"/>
      <w:pPr>
        <w:ind w:left="6340" w:hanging="360"/>
      </w:pPr>
    </w:lvl>
    <w:lvl w:ilvl="8" w:tplc="2C09001B" w:tentative="1">
      <w:start w:val="1"/>
      <w:numFmt w:val="lowerRoman"/>
      <w:lvlText w:val="%9."/>
      <w:lvlJc w:val="right"/>
      <w:pPr>
        <w:ind w:left="7060" w:hanging="180"/>
      </w:pPr>
    </w:lvl>
  </w:abstractNum>
  <w:abstractNum w:abstractNumId="19" w15:restartNumberingAfterBreak="0">
    <w:nsid w:val="2D972B5C"/>
    <w:multiLevelType w:val="hybridMultilevel"/>
    <w:tmpl w:val="AEF81740"/>
    <w:lvl w:ilvl="0" w:tplc="01CAEB5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1554E7F"/>
    <w:multiLevelType w:val="hybridMultilevel"/>
    <w:tmpl w:val="84F42DBA"/>
    <w:lvl w:ilvl="0" w:tplc="A69ACA56">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39D55DBE"/>
    <w:multiLevelType w:val="hybridMultilevel"/>
    <w:tmpl w:val="A76C5BEA"/>
    <w:lvl w:ilvl="0" w:tplc="76F064DC">
      <w:start w:val="2"/>
      <w:numFmt w:val="decimal"/>
      <w:lvlText w:val="(%1)"/>
      <w:lvlJc w:val="left"/>
      <w:pPr>
        <w:ind w:left="2538" w:hanging="360"/>
      </w:pPr>
      <w:rPr>
        <w:rFonts w:hint="default"/>
      </w:rPr>
    </w:lvl>
    <w:lvl w:ilvl="1" w:tplc="2C090019" w:tentative="1">
      <w:start w:val="1"/>
      <w:numFmt w:val="lowerLetter"/>
      <w:lvlText w:val="%2."/>
      <w:lvlJc w:val="left"/>
      <w:pPr>
        <w:ind w:left="3258" w:hanging="360"/>
      </w:pPr>
    </w:lvl>
    <w:lvl w:ilvl="2" w:tplc="2C09001B" w:tentative="1">
      <w:start w:val="1"/>
      <w:numFmt w:val="lowerRoman"/>
      <w:lvlText w:val="%3."/>
      <w:lvlJc w:val="right"/>
      <w:pPr>
        <w:ind w:left="3978" w:hanging="180"/>
      </w:pPr>
    </w:lvl>
    <w:lvl w:ilvl="3" w:tplc="2C09000F" w:tentative="1">
      <w:start w:val="1"/>
      <w:numFmt w:val="decimal"/>
      <w:lvlText w:val="%4."/>
      <w:lvlJc w:val="left"/>
      <w:pPr>
        <w:ind w:left="4698" w:hanging="360"/>
      </w:pPr>
    </w:lvl>
    <w:lvl w:ilvl="4" w:tplc="2C090019" w:tentative="1">
      <w:start w:val="1"/>
      <w:numFmt w:val="lowerLetter"/>
      <w:lvlText w:val="%5."/>
      <w:lvlJc w:val="left"/>
      <w:pPr>
        <w:ind w:left="5418" w:hanging="360"/>
      </w:pPr>
    </w:lvl>
    <w:lvl w:ilvl="5" w:tplc="2C09001B" w:tentative="1">
      <w:start w:val="1"/>
      <w:numFmt w:val="lowerRoman"/>
      <w:lvlText w:val="%6."/>
      <w:lvlJc w:val="right"/>
      <w:pPr>
        <w:ind w:left="6138" w:hanging="180"/>
      </w:pPr>
    </w:lvl>
    <w:lvl w:ilvl="6" w:tplc="2C09000F" w:tentative="1">
      <w:start w:val="1"/>
      <w:numFmt w:val="decimal"/>
      <w:lvlText w:val="%7."/>
      <w:lvlJc w:val="left"/>
      <w:pPr>
        <w:ind w:left="6858" w:hanging="360"/>
      </w:pPr>
    </w:lvl>
    <w:lvl w:ilvl="7" w:tplc="2C090019" w:tentative="1">
      <w:start w:val="1"/>
      <w:numFmt w:val="lowerLetter"/>
      <w:lvlText w:val="%8."/>
      <w:lvlJc w:val="left"/>
      <w:pPr>
        <w:ind w:left="7578" w:hanging="360"/>
      </w:pPr>
    </w:lvl>
    <w:lvl w:ilvl="8" w:tplc="2C09001B" w:tentative="1">
      <w:start w:val="1"/>
      <w:numFmt w:val="lowerRoman"/>
      <w:lvlText w:val="%9."/>
      <w:lvlJc w:val="right"/>
      <w:pPr>
        <w:ind w:left="8298" w:hanging="180"/>
      </w:pPr>
    </w:lvl>
  </w:abstractNum>
  <w:abstractNum w:abstractNumId="22" w15:restartNumberingAfterBreak="0">
    <w:nsid w:val="44553DA5"/>
    <w:multiLevelType w:val="hybridMultilevel"/>
    <w:tmpl w:val="905CAE68"/>
    <w:lvl w:ilvl="0" w:tplc="6EEA83B0">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3" w15:restartNumberingAfterBreak="0">
    <w:nsid w:val="44C44F62"/>
    <w:multiLevelType w:val="hybridMultilevel"/>
    <w:tmpl w:val="D49ACACC"/>
    <w:lvl w:ilvl="0" w:tplc="C16E4BD0">
      <w:start w:val="1"/>
      <w:numFmt w:val="lowerLetter"/>
      <w:lvlText w:val="(%1)"/>
      <w:lvlJc w:val="left"/>
      <w:pPr>
        <w:ind w:left="1300" w:hanging="360"/>
      </w:pPr>
      <w:rPr>
        <w:rFonts w:hint="default"/>
      </w:r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24" w15:restartNumberingAfterBreak="0">
    <w:nsid w:val="468110BC"/>
    <w:multiLevelType w:val="hybridMultilevel"/>
    <w:tmpl w:val="DF28B6D2"/>
    <w:lvl w:ilvl="0" w:tplc="01B84364">
      <w:start w:val="1"/>
      <w:numFmt w:val="lowerLetter"/>
      <w:lvlText w:val="(%1)"/>
      <w:lvlJc w:val="left"/>
      <w:pPr>
        <w:ind w:left="3123" w:hanging="510"/>
      </w:pPr>
      <w:rPr>
        <w:rFonts w:hint="default"/>
        <w:i/>
      </w:rPr>
    </w:lvl>
    <w:lvl w:ilvl="1" w:tplc="2C090019">
      <w:start w:val="1"/>
      <w:numFmt w:val="lowerLetter"/>
      <w:lvlText w:val="%2."/>
      <w:lvlJc w:val="left"/>
      <w:pPr>
        <w:ind w:left="3693" w:hanging="360"/>
      </w:pPr>
    </w:lvl>
    <w:lvl w:ilvl="2" w:tplc="2C09001B" w:tentative="1">
      <w:start w:val="1"/>
      <w:numFmt w:val="lowerRoman"/>
      <w:lvlText w:val="%3."/>
      <w:lvlJc w:val="right"/>
      <w:pPr>
        <w:ind w:left="4413" w:hanging="180"/>
      </w:pPr>
    </w:lvl>
    <w:lvl w:ilvl="3" w:tplc="2C09000F" w:tentative="1">
      <w:start w:val="1"/>
      <w:numFmt w:val="decimal"/>
      <w:lvlText w:val="%4."/>
      <w:lvlJc w:val="left"/>
      <w:pPr>
        <w:ind w:left="5133" w:hanging="360"/>
      </w:pPr>
    </w:lvl>
    <w:lvl w:ilvl="4" w:tplc="2C090019" w:tentative="1">
      <w:start w:val="1"/>
      <w:numFmt w:val="lowerLetter"/>
      <w:lvlText w:val="%5."/>
      <w:lvlJc w:val="left"/>
      <w:pPr>
        <w:ind w:left="5853" w:hanging="360"/>
      </w:pPr>
    </w:lvl>
    <w:lvl w:ilvl="5" w:tplc="2C09001B" w:tentative="1">
      <w:start w:val="1"/>
      <w:numFmt w:val="lowerRoman"/>
      <w:lvlText w:val="%6."/>
      <w:lvlJc w:val="right"/>
      <w:pPr>
        <w:ind w:left="6573" w:hanging="180"/>
      </w:pPr>
    </w:lvl>
    <w:lvl w:ilvl="6" w:tplc="2C09000F" w:tentative="1">
      <w:start w:val="1"/>
      <w:numFmt w:val="decimal"/>
      <w:lvlText w:val="%7."/>
      <w:lvlJc w:val="left"/>
      <w:pPr>
        <w:ind w:left="7293" w:hanging="360"/>
      </w:pPr>
    </w:lvl>
    <w:lvl w:ilvl="7" w:tplc="2C090019" w:tentative="1">
      <w:start w:val="1"/>
      <w:numFmt w:val="lowerLetter"/>
      <w:lvlText w:val="%8."/>
      <w:lvlJc w:val="left"/>
      <w:pPr>
        <w:ind w:left="8013" w:hanging="360"/>
      </w:pPr>
    </w:lvl>
    <w:lvl w:ilvl="8" w:tplc="2C09001B" w:tentative="1">
      <w:start w:val="1"/>
      <w:numFmt w:val="lowerRoman"/>
      <w:lvlText w:val="%9."/>
      <w:lvlJc w:val="right"/>
      <w:pPr>
        <w:ind w:left="8733" w:hanging="180"/>
      </w:pPr>
    </w:lvl>
  </w:abstractNum>
  <w:abstractNum w:abstractNumId="25" w15:restartNumberingAfterBreak="0">
    <w:nsid w:val="497B4293"/>
    <w:multiLevelType w:val="hybridMultilevel"/>
    <w:tmpl w:val="AF82BD96"/>
    <w:lvl w:ilvl="0" w:tplc="0409000F">
      <w:start w:val="1"/>
      <w:numFmt w:val="decimal"/>
      <w:lvlText w:val="%1."/>
      <w:lvlJc w:val="left"/>
      <w:pPr>
        <w:ind w:left="940" w:hanging="580"/>
      </w:pPr>
      <w:rPr>
        <w:rFonts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97F6021"/>
    <w:multiLevelType w:val="hybridMultilevel"/>
    <w:tmpl w:val="7BCA5744"/>
    <w:lvl w:ilvl="0" w:tplc="9EE646B8">
      <w:start w:val="1"/>
      <w:numFmt w:val="lowerLetter"/>
      <w:lvlText w:val="(%1)"/>
      <w:lvlJc w:val="left"/>
      <w:pPr>
        <w:ind w:left="1368" w:hanging="360"/>
      </w:pPr>
      <w:rPr>
        <w:rFonts w:cs="Times New Roman" w:hint="default"/>
      </w:rPr>
    </w:lvl>
    <w:lvl w:ilvl="1" w:tplc="04090019" w:tentative="1">
      <w:start w:val="1"/>
      <w:numFmt w:val="lowerLetter"/>
      <w:lvlText w:val="%2."/>
      <w:lvlJc w:val="left"/>
      <w:pPr>
        <w:ind w:left="2088" w:hanging="360"/>
      </w:pPr>
      <w:rPr>
        <w:rFonts w:cs="Times New Roman"/>
      </w:rPr>
    </w:lvl>
    <w:lvl w:ilvl="2" w:tplc="0409001B" w:tentative="1">
      <w:start w:val="1"/>
      <w:numFmt w:val="lowerRoman"/>
      <w:lvlText w:val="%3."/>
      <w:lvlJc w:val="right"/>
      <w:pPr>
        <w:ind w:left="2808" w:hanging="180"/>
      </w:pPr>
      <w:rPr>
        <w:rFonts w:cs="Times New Roman"/>
      </w:rPr>
    </w:lvl>
    <w:lvl w:ilvl="3" w:tplc="0409000F" w:tentative="1">
      <w:start w:val="1"/>
      <w:numFmt w:val="decimal"/>
      <w:lvlText w:val="%4."/>
      <w:lvlJc w:val="left"/>
      <w:pPr>
        <w:ind w:left="3528" w:hanging="360"/>
      </w:pPr>
      <w:rPr>
        <w:rFonts w:cs="Times New Roman"/>
      </w:rPr>
    </w:lvl>
    <w:lvl w:ilvl="4" w:tplc="04090019" w:tentative="1">
      <w:start w:val="1"/>
      <w:numFmt w:val="lowerLetter"/>
      <w:lvlText w:val="%5."/>
      <w:lvlJc w:val="left"/>
      <w:pPr>
        <w:ind w:left="4248" w:hanging="360"/>
      </w:pPr>
      <w:rPr>
        <w:rFonts w:cs="Times New Roman"/>
      </w:rPr>
    </w:lvl>
    <w:lvl w:ilvl="5" w:tplc="0409001B" w:tentative="1">
      <w:start w:val="1"/>
      <w:numFmt w:val="lowerRoman"/>
      <w:lvlText w:val="%6."/>
      <w:lvlJc w:val="right"/>
      <w:pPr>
        <w:ind w:left="4968" w:hanging="180"/>
      </w:pPr>
      <w:rPr>
        <w:rFonts w:cs="Times New Roman"/>
      </w:rPr>
    </w:lvl>
    <w:lvl w:ilvl="6" w:tplc="0409000F" w:tentative="1">
      <w:start w:val="1"/>
      <w:numFmt w:val="decimal"/>
      <w:lvlText w:val="%7."/>
      <w:lvlJc w:val="left"/>
      <w:pPr>
        <w:ind w:left="5688" w:hanging="360"/>
      </w:pPr>
      <w:rPr>
        <w:rFonts w:cs="Times New Roman"/>
      </w:rPr>
    </w:lvl>
    <w:lvl w:ilvl="7" w:tplc="04090019" w:tentative="1">
      <w:start w:val="1"/>
      <w:numFmt w:val="lowerLetter"/>
      <w:lvlText w:val="%8."/>
      <w:lvlJc w:val="left"/>
      <w:pPr>
        <w:ind w:left="6408" w:hanging="360"/>
      </w:pPr>
      <w:rPr>
        <w:rFonts w:cs="Times New Roman"/>
      </w:rPr>
    </w:lvl>
    <w:lvl w:ilvl="8" w:tplc="0409001B" w:tentative="1">
      <w:start w:val="1"/>
      <w:numFmt w:val="lowerRoman"/>
      <w:lvlText w:val="%9."/>
      <w:lvlJc w:val="right"/>
      <w:pPr>
        <w:ind w:left="7128" w:hanging="180"/>
      </w:pPr>
      <w:rPr>
        <w:rFonts w:cs="Times New Roman"/>
      </w:rPr>
    </w:lvl>
  </w:abstractNum>
  <w:abstractNum w:abstractNumId="27" w15:restartNumberingAfterBreak="0">
    <w:nsid w:val="49AF7501"/>
    <w:multiLevelType w:val="hybridMultilevel"/>
    <w:tmpl w:val="2DF44A1A"/>
    <w:lvl w:ilvl="0" w:tplc="87FC688C">
      <w:start w:val="1"/>
      <w:numFmt w:val="lowerLetter"/>
      <w:lvlText w:val="(%1)"/>
      <w:lvlJc w:val="left"/>
      <w:pPr>
        <w:ind w:left="6816" w:hanging="720"/>
      </w:pPr>
      <w:rPr>
        <w:rFonts w:hint="default"/>
        <w:i/>
      </w:rPr>
    </w:lvl>
    <w:lvl w:ilvl="1" w:tplc="2C090019" w:tentative="1">
      <w:start w:val="1"/>
      <w:numFmt w:val="lowerLetter"/>
      <w:lvlText w:val="%2."/>
      <w:lvlJc w:val="left"/>
      <w:pPr>
        <w:ind w:left="4203" w:hanging="360"/>
      </w:pPr>
    </w:lvl>
    <w:lvl w:ilvl="2" w:tplc="2C09001B" w:tentative="1">
      <w:start w:val="1"/>
      <w:numFmt w:val="lowerRoman"/>
      <w:lvlText w:val="%3."/>
      <w:lvlJc w:val="right"/>
      <w:pPr>
        <w:ind w:left="4923" w:hanging="180"/>
      </w:pPr>
    </w:lvl>
    <w:lvl w:ilvl="3" w:tplc="2C09000F" w:tentative="1">
      <w:start w:val="1"/>
      <w:numFmt w:val="decimal"/>
      <w:lvlText w:val="%4."/>
      <w:lvlJc w:val="left"/>
      <w:pPr>
        <w:ind w:left="5643" w:hanging="360"/>
      </w:pPr>
    </w:lvl>
    <w:lvl w:ilvl="4" w:tplc="2C090019" w:tentative="1">
      <w:start w:val="1"/>
      <w:numFmt w:val="lowerLetter"/>
      <w:lvlText w:val="%5."/>
      <w:lvlJc w:val="left"/>
      <w:pPr>
        <w:ind w:left="6363" w:hanging="360"/>
      </w:pPr>
    </w:lvl>
    <w:lvl w:ilvl="5" w:tplc="2C09001B" w:tentative="1">
      <w:start w:val="1"/>
      <w:numFmt w:val="lowerRoman"/>
      <w:lvlText w:val="%6."/>
      <w:lvlJc w:val="right"/>
      <w:pPr>
        <w:ind w:left="7083" w:hanging="180"/>
      </w:pPr>
    </w:lvl>
    <w:lvl w:ilvl="6" w:tplc="2C09000F" w:tentative="1">
      <w:start w:val="1"/>
      <w:numFmt w:val="decimal"/>
      <w:lvlText w:val="%7."/>
      <w:lvlJc w:val="left"/>
      <w:pPr>
        <w:ind w:left="7803" w:hanging="360"/>
      </w:pPr>
    </w:lvl>
    <w:lvl w:ilvl="7" w:tplc="2C090019" w:tentative="1">
      <w:start w:val="1"/>
      <w:numFmt w:val="lowerLetter"/>
      <w:lvlText w:val="%8."/>
      <w:lvlJc w:val="left"/>
      <w:pPr>
        <w:ind w:left="8523" w:hanging="360"/>
      </w:pPr>
    </w:lvl>
    <w:lvl w:ilvl="8" w:tplc="2C09001B" w:tentative="1">
      <w:start w:val="1"/>
      <w:numFmt w:val="lowerRoman"/>
      <w:lvlText w:val="%9."/>
      <w:lvlJc w:val="right"/>
      <w:pPr>
        <w:ind w:left="9243" w:hanging="180"/>
      </w:pPr>
    </w:lvl>
  </w:abstractNum>
  <w:abstractNum w:abstractNumId="28" w15:restartNumberingAfterBreak="0">
    <w:nsid w:val="4D8F19C5"/>
    <w:multiLevelType w:val="hybridMultilevel"/>
    <w:tmpl w:val="175A48E6"/>
    <w:lvl w:ilvl="0" w:tplc="2B2A7952">
      <w:start w:val="1"/>
      <w:numFmt w:val="bullet"/>
      <w:lvlText w:val="o"/>
      <w:lvlJc w:val="left"/>
      <w:pPr>
        <w:tabs>
          <w:tab w:val="num" w:pos="2535"/>
        </w:tabs>
        <w:ind w:left="2535" w:hanging="360"/>
      </w:pPr>
      <w:rPr>
        <w:rFonts w:ascii="Courier New" w:hAnsi="Courier New" w:hint="default"/>
      </w:rPr>
    </w:lvl>
    <w:lvl w:ilvl="1" w:tplc="04090003">
      <w:start w:val="1"/>
      <w:numFmt w:val="bullet"/>
      <w:lvlText w:val="o"/>
      <w:lvlJc w:val="left"/>
      <w:pPr>
        <w:tabs>
          <w:tab w:val="num" w:pos="3255"/>
        </w:tabs>
        <w:ind w:left="3255" w:hanging="360"/>
      </w:pPr>
      <w:rPr>
        <w:rFonts w:ascii="Courier New" w:hAnsi="Courier New" w:hint="default"/>
      </w:rPr>
    </w:lvl>
    <w:lvl w:ilvl="2" w:tplc="04090005">
      <w:start w:val="1"/>
      <w:numFmt w:val="bullet"/>
      <w:lvlText w:val=""/>
      <w:lvlJc w:val="left"/>
      <w:pPr>
        <w:tabs>
          <w:tab w:val="num" w:pos="3975"/>
        </w:tabs>
        <w:ind w:left="3975" w:hanging="360"/>
      </w:pPr>
      <w:rPr>
        <w:rFonts w:ascii="Wingdings" w:hAnsi="Wingdings" w:hint="default"/>
      </w:rPr>
    </w:lvl>
    <w:lvl w:ilvl="3" w:tplc="04090001">
      <w:start w:val="1"/>
      <w:numFmt w:val="bullet"/>
      <w:lvlText w:val=""/>
      <w:lvlJc w:val="left"/>
      <w:pPr>
        <w:tabs>
          <w:tab w:val="num" w:pos="4695"/>
        </w:tabs>
        <w:ind w:left="4695" w:hanging="360"/>
      </w:pPr>
      <w:rPr>
        <w:rFonts w:ascii="Symbol" w:hAnsi="Symbol" w:hint="default"/>
      </w:rPr>
    </w:lvl>
    <w:lvl w:ilvl="4" w:tplc="04090003">
      <w:start w:val="1"/>
      <w:numFmt w:val="bullet"/>
      <w:lvlText w:val="o"/>
      <w:lvlJc w:val="left"/>
      <w:pPr>
        <w:tabs>
          <w:tab w:val="num" w:pos="5415"/>
        </w:tabs>
        <w:ind w:left="5415" w:hanging="360"/>
      </w:pPr>
      <w:rPr>
        <w:rFonts w:ascii="Courier New" w:hAnsi="Courier New" w:hint="default"/>
      </w:rPr>
    </w:lvl>
    <w:lvl w:ilvl="5" w:tplc="04090005">
      <w:start w:val="1"/>
      <w:numFmt w:val="bullet"/>
      <w:lvlText w:val=""/>
      <w:lvlJc w:val="left"/>
      <w:pPr>
        <w:tabs>
          <w:tab w:val="num" w:pos="6135"/>
        </w:tabs>
        <w:ind w:left="6135" w:hanging="360"/>
      </w:pPr>
      <w:rPr>
        <w:rFonts w:ascii="Wingdings" w:hAnsi="Wingdings" w:hint="default"/>
      </w:rPr>
    </w:lvl>
    <w:lvl w:ilvl="6" w:tplc="04090001">
      <w:start w:val="1"/>
      <w:numFmt w:val="bullet"/>
      <w:lvlText w:val=""/>
      <w:lvlJc w:val="left"/>
      <w:pPr>
        <w:tabs>
          <w:tab w:val="num" w:pos="6855"/>
        </w:tabs>
        <w:ind w:left="6855" w:hanging="360"/>
      </w:pPr>
      <w:rPr>
        <w:rFonts w:ascii="Symbol" w:hAnsi="Symbol" w:hint="default"/>
      </w:rPr>
    </w:lvl>
    <w:lvl w:ilvl="7" w:tplc="04090003">
      <w:start w:val="1"/>
      <w:numFmt w:val="bullet"/>
      <w:lvlText w:val="o"/>
      <w:lvlJc w:val="left"/>
      <w:pPr>
        <w:tabs>
          <w:tab w:val="num" w:pos="7575"/>
        </w:tabs>
        <w:ind w:left="7575" w:hanging="360"/>
      </w:pPr>
      <w:rPr>
        <w:rFonts w:ascii="Courier New" w:hAnsi="Courier New" w:hint="default"/>
      </w:rPr>
    </w:lvl>
    <w:lvl w:ilvl="8" w:tplc="04090005">
      <w:start w:val="1"/>
      <w:numFmt w:val="bullet"/>
      <w:lvlText w:val=""/>
      <w:lvlJc w:val="left"/>
      <w:pPr>
        <w:tabs>
          <w:tab w:val="num" w:pos="8295"/>
        </w:tabs>
        <w:ind w:left="8295" w:hanging="360"/>
      </w:pPr>
      <w:rPr>
        <w:rFonts w:ascii="Wingdings" w:hAnsi="Wingdings" w:hint="default"/>
      </w:rPr>
    </w:lvl>
  </w:abstractNum>
  <w:abstractNum w:abstractNumId="29" w15:restartNumberingAfterBreak="0">
    <w:nsid w:val="4FC0472E"/>
    <w:multiLevelType w:val="hybridMultilevel"/>
    <w:tmpl w:val="2DF44A1A"/>
    <w:lvl w:ilvl="0" w:tplc="87FC688C">
      <w:start w:val="1"/>
      <w:numFmt w:val="lowerLetter"/>
      <w:lvlText w:val="(%1)"/>
      <w:lvlJc w:val="left"/>
      <w:pPr>
        <w:ind w:left="6816" w:hanging="720"/>
      </w:pPr>
      <w:rPr>
        <w:rFonts w:hint="default"/>
        <w:i/>
      </w:rPr>
    </w:lvl>
    <w:lvl w:ilvl="1" w:tplc="2C090019" w:tentative="1">
      <w:start w:val="1"/>
      <w:numFmt w:val="lowerLetter"/>
      <w:lvlText w:val="%2."/>
      <w:lvlJc w:val="left"/>
      <w:pPr>
        <w:ind w:left="4203" w:hanging="360"/>
      </w:pPr>
    </w:lvl>
    <w:lvl w:ilvl="2" w:tplc="2C09001B" w:tentative="1">
      <w:start w:val="1"/>
      <w:numFmt w:val="lowerRoman"/>
      <w:lvlText w:val="%3."/>
      <w:lvlJc w:val="right"/>
      <w:pPr>
        <w:ind w:left="4923" w:hanging="180"/>
      </w:pPr>
    </w:lvl>
    <w:lvl w:ilvl="3" w:tplc="2C09000F" w:tentative="1">
      <w:start w:val="1"/>
      <w:numFmt w:val="decimal"/>
      <w:lvlText w:val="%4."/>
      <w:lvlJc w:val="left"/>
      <w:pPr>
        <w:ind w:left="5643" w:hanging="360"/>
      </w:pPr>
    </w:lvl>
    <w:lvl w:ilvl="4" w:tplc="2C090019" w:tentative="1">
      <w:start w:val="1"/>
      <w:numFmt w:val="lowerLetter"/>
      <w:lvlText w:val="%5."/>
      <w:lvlJc w:val="left"/>
      <w:pPr>
        <w:ind w:left="6363" w:hanging="360"/>
      </w:pPr>
    </w:lvl>
    <w:lvl w:ilvl="5" w:tplc="2C09001B" w:tentative="1">
      <w:start w:val="1"/>
      <w:numFmt w:val="lowerRoman"/>
      <w:lvlText w:val="%6."/>
      <w:lvlJc w:val="right"/>
      <w:pPr>
        <w:ind w:left="7083" w:hanging="180"/>
      </w:pPr>
    </w:lvl>
    <w:lvl w:ilvl="6" w:tplc="2C09000F" w:tentative="1">
      <w:start w:val="1"/>
      <w:numFmt w:val="decimal"/>
      <w:lvlText w:val="%7."/>
      <w:lvlJc w:val="left"/>
      <w:pPr>
        <w:ind w:left="7803" w:hanging="360"/>
      </w:pPr>
    </w:lvl>
    <w:lvl w:ilvl="7" w:tplc="2C090019" w:tentative="1">
      <w:start w:val="1"/>
      <w:numFmt w:val="lowerLetter"/>
      <w:lvlText w:val="%8."/>
      <w:lvlJc w:val="left"/>
      <w:pPr>
        <w:ind w:left="8523" w:hanging="360"/>
      </w:pPr>
    </w:lvl>
    <w:lvl w:ilvl="8" w:tplc="2C09001B" w:tentative="1">
      <w:start w:val="1"/>
      <w:numFmt w:val="lowerRoman"/>
      <w:lvlText w:val="%9."/>
      <w:lvlJc w:val="right"/>
      <w:pPr>
        <w:ind w:left="9243" w:hanging="180"/>
      </w:pPr>
    </w:lvl>
  </w:abstractNum>
  <w:abstractNum w:abstractNumId="30" w15:restartNumberingAfterBreak="0">
    <w:nsid w:val="533C7741"/>
    <w:multiLevelType w:val="hybridMultilevel"/>
    <w:tmpl w:val="82A805BC"/>
    <w:lvl w:ilvl="0" w:tplc="35F2E772">
      <w:start w:val="13"/>
      <w:numFmt w:val="decimal"/>
      <w:lvlText w:val="%1"/>
      <w:lvlJc w:val="left"/>
      <w:pPr>
        <w:ind w:left="1300" w:hanging="360"/>
      </w:pPr>
      <w:rPr>
        <w:rFonts w:hint="default"/>
        <w:b/>
      </w:r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31" w15:restartNumberingAfterBreak="0">
    <w:nsid w:val="56497574"/>
    <w:multiLevelType w:val="hybridMultilevel"/>
    <w:tmpl w:val="59F0C2F0"/>
    <w:lvl w:ilvl="0" w:tplc="94DC45E2">
      <w:start w:val="1"/>
      <w:numFmt w:val="decimal"/>
      <w:lvlText w:val="(%1)"/>
      <w:lvlJc w:val="left"/>
      <w:pPr>
        <w:ind w:left="2613" w:hanging="435"/>
      </w:pPr>
      <w:rPr>
        <w:rFonts w:hint="default"/>
        <w:b/>
      </w:rPr>
    </w:lvl>
    <w:lvl w:ilvl="1" w:tplc="2C090019" w:tentative="1">
      <w:start w:val="1"/>
      <w:numFmt w:val="lowerLetter"/>
      <w:lvlText w:val="%2."/>
      <w:lvlJc w:val="left"/>
      <w:pPr>
        <w:ind w:left="3258" w:hanging="360"/>
      </w:pPr>
    </w:lvl>
    <w:lvl w:ilvl="2" w:tplc="2C09001B" w:tentative="1">
      <w:start w:val="1"/>
      <w:numFmt w:val="lowerRoman"/>
      <w:lvlText w:val="%3."/>
      <w:lvlJc w:val="right"/>
      <w:pPr>
        <w:ind w:left="3978" w:hanging="180"/>
      </w:pPr>
    </w:lvl>
    <w:lvl w:ilvl="3" w:tplc="2C09000F" w:tentative="1">
      <w:start w:val="1"/>
      <w:numFmt w:val="decimal"/>
      <w:lvlText w:val="%4."/>
      <w:lvlJc w:val="left"/>
      <w:pPr>
        <w:ind w:left="4698" w:hanging="360"/>
      </w:pPr>
    </w:lvl>
    <w:lvl w:ilvl="4" w:tplc="2C090019" w:tentative="1">
      <w:start w:val="1"/>
      <w:numFmt w:val="lowerLetter"/>
      <w:lvlText w:val="%5."/>
      <w:lvlJc w:val="left"/>
      <w:pPr>
        <w:ind w:left="5418" w:hanging="360"/>
      </w:pPr>
    </w:lvl>
    <w:lvl w:ilvl="5" w:tplc="2C09001B" w:tentative="1">
      <w:start w:val="1"/>
      <w:numFmt w:val="lowerRoman"/>
      <w:lvlText w:val="%6."/>
      <w:lvlJc w:val="right"/>
      <w:pPr>
        <w:ind w:left="6138" w:hanging="180"/>
      </w:pPr>
    </w:lvl>
    <w:lvl w:ilvl="6" w:tplc="2C09000F" w:tentative="1">
      <w:start w:val="1"/>
      <w:numFmt w:val="decimal"/>
      <w:lvlText w:val="%7."/>
      <w:lvlJc w:val="left"/>
      <w:pPr>
        <w:ind w:left="6858" w:hanging="360"/>
      </w:pPr>
    </w:lvl>
    <w:lvl w:ilvl="7" w:tplc="2C090019" w:tentative="1">
      <w:start w:val="1"/>
      <w:numFmt w:val="lowerLetter"/>
      <w:lvlText w:val="%8."/>
      <w:lvlJc w:val="left"/>
      <w:pPr>
        <w:ind w:left="7578" w:hanging="360"/>
      </w:pPr>
    </w:lvl>
    <w:lvl w:ilvl="8" w:tplc="2C09001B" w:tentative="1">
      <w:start w:val="1"/>
      <w:numFmt w:val="lowerRoman"/>
      <w:lvlText w:val="%9."/>
      <w:lvlJc w:val="right"/>
      <w:pPr>
        <w:ind w:left="8298" w:hanging="180"/>
      </w:pPr>
    </w:lvl>
  </w:abstractNum>
  <w:abstractNum w:abstractNumId="32" w15:restartNumberingAfterBreak="0">
    <w:nsid w:val="6628484A"/>
    <w:multiLevelType w:val="hybridMultilevel"/>
    <w:tmpl w:val="CBDC32B8"/>
    <w:lvl w:ilvl="0" w:tplc="C84CA6B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74C2780D"/>
    <w:multiLevelType w:val="multilevel"/>
    <w:tmpl w:val="9572B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28"/>
  </w:num>
  <w:num w:numId="13">
    <w:abstractNumId w:val="25"/>
  </w:num>
  <w:num w:numId="14">
    <w:abstractNumId w:val="26"/>
  </w:num>
  <w:num w:numId="15">
    <w:abstractNumId w:val="13"/>
  </w:num>
  <w:num w:numId="16">
    <w:abstractNumId w:val="10"/>
  </w:num>
  <w:num w:numId="17">
    <w:abstractNumId w:val="20"/>
  </w:num>
  <w:num w:numId="18">
    <w:abstractNumId w:val="11"/>
  </w:num>
  <w:num w:numId="19">
    <w:abstractNumId w:val="14"/>
  </w:num>
  <w:num w:numId="20">
    <w:abstractNumId w:val="17"/>
  </w:num>
  <w:num w:numId="21">
    <w:abstractNumId w:val="19"/>
  </w:num>
  <w:num w:numId="22">
    <w:abstractNumId w:val="32"/>
  </w:num>
  <w:num w:numId="23">
    <w:abstractNumId w:val="22"/>
  </w:num>
  <w:num w:numId="24">
    <w:abstractNumId w:val="30"/>
  </w:num>
  <w:num w:numId="25">
    <w:abstractNumId w:val="16"/>
  </w:num>
  <w:num w:numId="26">
    <w:abstractNumId w:val="23"/>
  </w:num>
  <w:num w:numId="27">
    <w:abstractNumId w:val="18"/>
  </w:num>
  <w:num w:numId="28">
    <w:abstractNumId w:val="31"/>
  </w:num>
  <w:num w:numId="29">
    <w:abstractNumId w:val="24"/>
  </w:num>
  <w:num w:numId="30">
    <w:abstractNumId w:val="27"/>
  </w:num>
  <w:num w:numId="31">
    <w:abstractNumId w:val="21"/>
  </w:num>
  <w:num w:numId="32">
    <w:abstractNumId w:val="15"/>
  </w:num>
  <w:num w:numId="33">
    <w:abstractNumId w:val="33"/>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84C"/>
    <w:rsid w:val="0000224A"/>
    <w:rsid w:val="00006903"/>
    <w:rsid w:val="00007062"/>
    <w:rsid w:val="00025695"/>
    <w:rsid w:val="00027E62"/>
    <w:rsid w:val="00032CA6"/>
    <w:rsid w:val="00033915"/>
    <w:rsid w:val="000475C7"/>
    <w:rsid w:val="00057327"/>
    <w:rsid w:val="000642A9"/>
    <w:rsid w:val="00064BBD"/>
    <w:rsid w:val="000677F4"/>
    <w:rsid w:val="00067F1F"/>
    <w:rsid w:val="00081AD5"/>
    <w:rsid w:val="0009011A"/>
    <w:rsid w:val="000A188A"/>
    <w:rsid w:val="000A6DC9"/>
    <w:rsid w:val="000C61BF"/>
    <w:rsid w:val="000C65C9"/>
    <w:rsid w:val="000D6530"/>
    <w:rsid w:val="000E06CE"/>
    <w:rsid w:val="000E4D6A"/>
    <w:rsid w:val="000E5CD5"/>
    <w:rsid w:val="000F0257"/>
    <w:rsid w:val="000F2659"/>
    <w:rsid w:val="000F6816"/>
    <w:rsid w:val="00101E9A"/>
    <w:rsid w:val="00121D83"/>
    <w:rsid w:val="00132208"/>
    <w:rsid w:val="0013497D"/>
    <w:rsid w:val="00135EEF"/>
    <w:rsid w:val="00140924"/>
    <w:rsid w:val="00143455"/>
    <w:rsid w:val="001456E7"/>
    <w:rsid w:val="00156897"/>
    <w:rsid w:val="0015744E"/>
    <w:rsid w:val="00160206"/>
    <w:rsid w:val="001615FA"/>
    <w:rsid w:val="001775EE"/>
    <w:rsid w:val="00182DCB"/>
    <w:rsid w:val="00192B8A"/>
    <w:rsid w:val="00197B68"/>
    <w:rsid w:val="001B6B3A"/>
    <w:rsid w:val="001C2707"/>
    <w:rsid w:val="001C56DC"/>
    <w:rsid w:val="001C66D1"/>
    <w:rsid w:val="001E28BC"/>
    <w:rsid w:val="001F6857"/>
    <w:rsid w:val="001F7EC0"/>
    <w:rsid w:val="00203797"/>
    <w:rsid w:val="002045E0"/>
    <w:rsid w:val="00205687"/>
    <w:rsid w:val="00223319"/>
    <w:rsid w:val="00240BDB"/>
    <w:rsid w:val="00241A63"/>
    <w:rsid w:val="002421FB"/>
    <w:rsid w:val="00253F2F"/>
    <w:rsid w:val="002575C6"/>
    <w:rsid w:val="00264B89"/>
    <w:rsid w:val="002662AF"/>
    <w:rsid w:val="00271BA4"/>
    <w:rsid w:val="00272C09"/>
    <w:rsid w:val="00280312"/>
    <w:rsid w:val="002839C7"/>
    <w:rsid w:val="002846A0"/>
    <w:rsid w:val="00295E42"/>
    <w:rsid w:val="002A220D"/>
    <w:rsid w:val="002A7A1D"/>
    <w:rsid w:val="002B212A"/>
    <w:rsid w:val="002B7D08"/>
    <w:rsid w:val="002C50CD"/>
    <w:rsid w:val="002E09A2"/>
    <w:rsid w:val="002E2848"/>
    <w:rsid w:val="002E4524"/>
    <w:rsid w:val="002F132E"/>
    <w:rsid w:val="00301F86"/>
    <w:rsid w:val="00315705"/>
    <w:rsid w:val="0032033A"/>
    <w:rsid w:val="0032119D"/>
    <w:rsid w:val="0032131F"/>
    <w:rsid w:val="00325390"/>
    <w:rsid w:val="00335648"/>
    <w:rsid w:val="0033579A"/>
    <w:rsid w:val="00344230"/>
    <w:rsid w:val="00352B1E"/>
    <w:rsid w:val="0036095C"/>
    <w:rsid w:val="003770BE"/>
    <w:rsid w:val="003813FF"/>
    <w:rsid w:val="003B127E"/>
    <w:rsid w:val="003B1FE7"/>
    <w:rsid w:val="003B29F1"/>
    <w:rsid w:val="003C24A0"/>
    <w:rsid w:val="003C2899"/>
    <w:rsid w:val="003F1D31"/>
    <w:rsid w:val="003F26A2"/>
    <w:rsid w:val="003F3EF9"/>
    <w:rsid w:val="00416187"/>
    <w:rsid w:val="00417573"/>
    <w:rsid w:val="004265D8"/>
    <w:rsid w:val="004271F2"/>
    <w:rsid w:val="00427B09"/>
    <w:rsid w:val="00442D14"/>
    <w:rsid w:val="0044427D"/>
    <w:rsid w:val="00444A77"/>
    <w:rsid w:val="00444F70"/>
    <w:rsid w:val="004473C5"/>
    <w:rsid w:val="00454F18"/>
    <w:rsid w:val="0048011E"/>
    <w:rsid w:val="004815EF"/>
    <w:rsid w:val="004A6410"/>
    <w:rsid w:val="004B1D07"/>
    <w:rsid w:val="004B3385"/>
    <w:rsid w:val="004C59F9"/>
    <w:rsid w:val="004D027E"/>
    <w:rsid w:val="004D2534"/>
    <w:rsid w:val="004D3097"/>
    <w:rsid w:val="004D3FF1"/>
    <w:rsid w:val="004E4BEC"/>
    <w:rsid w:val="004F2F18"/>
    <w:rsid w:val="004F642D"/>
    <w:rsid w:val="00500C02"/>
    <w:rsid w:val="00504712"/>
    <w:rsid w:val="005155CB"/>
    <w:rsid w:val="00542F9E"/>
    <w:rsid w:val="0054473C"/>
    <w:rsid w:val="00555AA8"/>
    <w:rsid w:val="0058114A"/>
    <w:rsid w:val="00585D78"/>
    <w:rsid w:val="0058719D"/>
    <w:rsid w:val="00590679"/>
    <w:rsid w:val="00595632"/>
    <w:rsid w:val="005A03EA"/>
    <w:rsid w:val="005A5C91"/>
    <w:rsid w:val="005A5E66"/>
    <w:rsid w:val="005B5C70"/>
    <w:rsid w:val="005D242D"/>
    <w:rsid w:val="005D4A1B"/>
    <w:rsid w:val="005D619B"/>
    <w:rsid w:val="005E1A86"/>
    <w:rsid w:val="005E6962"/>
    <w:rsid w:val="005F384C"/>
    <w:rsid w:val="005F74F8"/>
    <w:rsid w:val="006063CE"/>
    <w:rsid w:val="00607062"/>
    <w:rsid w:val="00610524"/>
    <w:rsid w:val="00612C7D"/>
    <w:rsid w:val="00613D31"/>
    <w:rsid w:val="00614CE1"/>
    <w:rsid w:val="00615653"/>
    <w:rsid w:val="00623B16"/>
    <w:rsid w:val="006276F8"/>
    <w:rsid w:val="00630477"/>
    <w:rsid w:val="0063302B"/>
    <w:rsid w:val="00633E73"/>
    <w:rsid w:val="006357B2"/>
    <w:rsid w:val="00642AC1"/>
    <w:rsid w:val="00643791"/>
    <w:rsid w:val="00644AE0"/>
    <w:rsid w:val="00652497"/>
    <w:rsid w:val="00654CB7"/>
    <w:rsid w:val="00655AA5"/>
    <w:rsid w:val="00661F05"/>
    <w:rsid w:val="00662087"/>
    <w:rsid w:val="00665A43"/>
    <w:rsid w:val="00666547"/>
    <w:rsid w:val="006912FD"/>
    <w:rsid w:val="006926B1"/>
    <w:rsid w:val="00692AA2"/>
    <w:rsid w:val="00695B6F"/>
    <w:rsid w:val="00696482"/>
    <w:rsid w:val="006A5459"/>
    <w:rsid w:val="006A6EA9"/>
    <w:rsid w:val="006C11D6"/>
    <w:rsid w:val="006D520B"/>
    <w:rsid w:val="006D7B40"/>
    <w:rsid w:val="006E2339"/>
    <w:rsid w:val="006E2CA7"/>
    <w:rsid w:val="006E3919"/>
    <w:rsid w:val="006F008E"/>
    <w:rsid w:val="006F1BA4"/>
    <w:rsid w:val="006F496C"/>
    <w:rsid w:val="00722B05"/>
    <w:rsid w:val="007249F4"/>
    <w:rsid w:val="00730D52"/>
    <w:rsid w:val="007324FE"/>
    <w:rsid w:val="007332C6"/>
    <w:rsid w:val="007428CC"/>
    <w:rsid w:val="00751D42"/>
    <w:rsid w:val="00751D99"/>
    <w:rsid w:val="00752AA7"/>
    <w:rsid w:val="00754885"/>
    <w:rsid w:val="00774459"/>
    <w:rsid w:val="007808E6"/>
    <w:rsid w:val="007937A3"/>
    <w:rsid w:val="007A5E9C"/>
    <w:rsid w:val="007D56A5"/>
    <w:rsid w:val="007E3A2B"/>
    <w:rsid w:val="007E5C8A"/>
    <w:rsid w:val="007E6CA9"/>
    <w:rsid w:val="007E7C94"/>
    <w:rsid w:val="008020CB"/>
    <w:rsid w:val="00804755"/>
    <w:rsid w:val="0080509A"/>
    <w:rsid w:val="00806CA4"/>
    <w:rsid w:val="0081618C"/>
    <w:rsid w:val="0082221B"/>
    <w:rsid w:val="0082426E"/>
    <w:rsid w:val="00832AA6"/>
    <w:rsid w:val="008419EE"/>
    <w:rsid w:val="008573E8"/>
    <w:rsid w:val="00872920"/>
    <w:rsid w:val="00881910"/>
    <w:rsid w:val="008827F5"/>
    <w:rsid w:val="00892CC8"/>
    <w:rsid w:val="008942F3"/>
    <w:rsid w:val="008A34AC"/>
    <w:rsid w:val="008A4565"/>
    <w:rsid w:val="008B64AD"/>
    <w:rsid w:val="008C2D30"/>
    <w:rsid w:val="008E5DCD"/>
    <w:rsid w:val="008F41B9"/>
    <w:rsid w:val="0090660B"/>
    <w:rsid w:val="00920F41"/>
    <w:rsid w:val="009246CA"/>
    <w:rsid w:val="00930303"/>
    <w:rsid w:val="00940B04"/>
    <w:rsid w:val="0096155F"/>
    <w:rsid w:val="00966D1D"/>
    <w:rsid w:val="00973A6A"/>
    <w:rsid w:val="00976DFA"/>
    <w:rsid w:val="0098035B"/>
    <w:rsid w:val="00984224"/>
    <w:rsid w:val="009D056B"/>
    <w:rsid w:val="009D17DA"/>
    <w:rsid w:val="009D61A3"/>
    <w:rsid w:val="009E4035"/>
    <w:rsid w:val="009F1518"/>
    <w:rsid w:val="009F1D70"/>
    <w:rsid w:val="00A06F4D"/>
    <w:rsid w:val="00A11622"/>
    <w:rsid w:val="00A123FA"/>
    <w:rsid w:val="00A16956"/>
    <w:rsid w:val="00A2021E"/>
    <w:rsid w:val="00A21DD1"/>
    <w:rsid w:val="00A276FD"/>
    <w:rsid w:val="00A27D64"/>
    <w:rsid w:val="00A352FC"/>
    <w:rsid w:val="00A378BA"/>
    <w:rsid w:val="00A446A3"/>
    <w:rsid w:val="00A64707"/>
    <w:rsid w:val="00A64BCA"/>
    <w:rsid w:val="00A653EB"/>
    <w:rsid w:val="00A65718"/>
    <w:rsid w:val="00A8062F"/>
    <w:rsid w:val="00A86168"/>
    <w:rsid w:val="00A92D7E"/>
    <w:rsid w:val="00AA3C58"/>
    <w:rsid w:val="00AA4726"/>
    <w:rsid w:val="00AA5B37"/>
    <w:rsid w:val="00AB146E"/>
    <w:rsid w:val="00AB439C"/>
    <w:rsid w:val="00AC4211"/>
    <w:rsid w:val="00AD2B4E"/>
    <w:rsid w:val="00AD7E7E"/>
    <w:rsid w:val="00AF5293"/>
    <w:rsid w:val="00B12592"/>
    <w:rsid w:val="00B1492D"/>
    <w:rsid w:val="00B322A3"/>
    <w:rsid w:val="00B35F99"/>
    <w:rsid w:val="00B3612C"/>
    <w:rsid w:val="00B4179C"/>
    <w:rsid w:val="00B4266E"/>
    <w:rsid w:val="00B47009"/>
    <w:rsid w:val="00B5339C"/>
    <w:rsid w:val="00B625F4"/>
    <w:rsid w:val="00B63B37"/>
    <w:rsid w:val="00B75032"/>
    <w:rsid w:val="00B84EA7"/>
    <w:rsid w:val="00B92675"/>
    <w:rsid w:val="00B926B2"/>
    <w:rsid w:val="00B92C2E"/>
    <w:rsid w:val="00B95840"/>
    <w:rsid w:val="00BB6F48"/>
    <w:rsid w:val="00BC3AF7"/>
    <w:rsid w:val="00BD1284"/>
    <w:rsid w:val="00BD229E"/>
    <w:rsid w:val="00BD22DD"/>
    <w:rsid w:val="00BD2683"/>
    <w:rsid w:val="00BD4756"/>
    <w:rsid w:val="00BD57B3"/>
    <w:rsid w:val="00BE4250"/>
    <w:rsid w:val="00BE6ABB"/>
    <w:rsid w:val="00BF3412"/>
    <w:rsid w:val="00BF720A"/>
    <w:rsid w:val="00C01C0C"/>
    <w:rsid w:val="00C022AE"/>
    <w:rsid w:val="00C07964"/>
    <w:rsid w:val="00C10DF8"/>
    <w:rsid w:val="00C20139"/>
    <w:rsid w:val="00C24ECF"/>
    <w:rsid w:val="00C303B0"/>
    <w:rsid w:val="00C311BA"/>
    <w:rsid w:val="00C349BC"/>
    <w:rsid w:val="00C45EF6"/>
    <w:rsid w:val="00C45F23"/>
    <w:rsid w:val="00C50EFA"/>
    <w:rsid w:val="00C54288"/>
    <w:rsid w:val="00C57C4A"/>
    <w:rsid w:val="00C67939"/>
    <w:rsid w:val="00C83E2E"/>
    <w:rsid w:val="00C84FB9"/>
    <w:rsid w:val="00C934E5"/>
    <w:rsid w:val="00C9452E"/>
    <w:rsid w:val="00C9643D"/>
    <w:rsid w:val="00CA7BD8"/>
    <w:rsid w:val="00CB22E0"/>
    <w:rsid w:val="00CC4182"/>
    <w:rsid w:val="00CC4445"/>
    <w:rsid w:val="00CE107C"/>
    <w:rsid w:val="00CE2C5A"/>
    <w:rsid w:val="00CE7B64"/>
    <w:rsid w:val="00CF28B6"/>
    <w:rsid w:val="00CF301F"/>
    <w:rsid w:val="00CF6363"/>
    <w:rsid w:val="00D02CD6"/>
    <w:rsid w:val="00D14B75"/>
    <w:rsid w:val="00D17A20"/>
    <w:rsid w:val="00D259E5"/>
    <w:rsid w:val="00D302F5"/>
    <w:rsid w:val="00D30AC6"/>
    <w:rsid w:val="00D31F1E"/>
    <w:rsid w:val="00D32487"/>
    <w:rsid w:val="00D32DE4"/>
    <w:rsid w:val="00D369AB"/>
    <w:rsid w:val="00D4432C"/>
    <w:rsid w:val="00D45126"/>
    <w:rsid w:val="00D63E30"/>
    <w:rsid w:val="00D66BF9"/>
    <w:rsid w:val="00D72C77"/>
    <w:rsid w:val="00D735F3"/>
    <w:rsid w:val="00D74B74"/>
    <w:rsid w:val="00D7635F"/>
    <w:rsid w:val="00D85359"/>
    <w:rsid w:val="00D85AE6"/>
    <w:rsid w:val="00D945F8"/>
    <w:rsid w:val="00D94FA4"/>
    <w:rsid w:val="00DA4BCA"/>
    <w:rsid w:val="00DB438D"/>
    <w:rsid w:val="00DB4B43"/>
    <w:rsid w:val="00DC77D5"/>
    <w:rsid w:val="00DD060A"/>
    <w:rsid w:val="00DD2973"/>
    <w:rsid w:val="00DD66EB"/>
    <w:rsid w:val="00DE3500"/>
    <w:rsid w:val="00DE714B"/>
    <w:rsid w:val="00DF0961"/>
    <w:rsid w:val="00DF6A73"/>
    <w:rsid w:val="00DF7BEF"/>
    <w:rsid w:val="00E02505"/>
    <w:rsid w:val="00E045B1"/>
    <w:rsid w:val="00E1141F"/>
    <w:rsid w:val="00E14023"/>
    <w:rsid w:val="00E2265A"/>
    <w:rsid w:val="00E30981"/>
    <w:rsid w:val="00E35BF4"/>
    <w:rsid w:val="00E45BE8"/>
    <w:rsid w:val="00E55AC8"/>
    <w:rsid w:val="00E57947"/>
    <w:rsid w:val="00E57B04"/>
    <w:rsid w:val="00E6395B"/>
    <w:rsid w:val="00E659F9"/>
    <w:rsid w:val="00E72D43"/>
    <w:rsid w:val="00E929C0"/>
    <w:rsid w:val="00E935C9"/>
    <w:rsid w:val="00EA5DC0"/>
    <w:rsid w:val="00EB1B09"/>
    <w:rsid w:val="00EB1D04"/>
    <w:rsid w:val="00EB4986"/>
    <w:rsid w:val="00EB6581"/>
    <w:rsid w:val="00EC1FC3"/>
    <w:rsid w:val="00EC5E77"/>
    <w:rsid w:val="00ED003C"/>
    <w:rsid w:val="00ED2ADA"/>
    <w:rsid w:val="00ED39ED"/>
    <w:rsid w:val="00EF105C"/>
    <w:rsid w:val="00EF3300"/>
    <w:rsid w:val="00EF5CD3"/>
    <w:rsid w:val="00EF62DA"/>
    <w:rsid w:val="00F025B4"/>
    <w:rsid w:val="00F13584"/>
    <w:rsid w:val="00F16BCF"/>
    <w:rsid w:val="00F30950"/>
    <w:rsid w:val="00F4464A"/>
    <w:rsid w:val="00F45F3E"/>
    <w:rsid w:val="00F460D6"/>
    <w:rsid w:val="00F46FD6"/>
    <w:rsid w:val="00F56531"/>
    <w:rsid w:val="00F74AD4"/>
    <w:rsid w:val="00F81B72"/>
    <w:rsid w:val="00F90355"/>
    <w:rsid w:val="00FA096A"/>
    <w:rsid w:val="00FA2B3A"/>
    <w:rsid w:val="00FA356B"/>
    <w:rsid w:val="00FB01A2"/>
    <w:rsid w:val="00FB14A6"/>
    <w:rsid w:val="00FB51A6"/>
    <w:rsid w:val="00FB628D"/>
    <w:rsid w:val="00FB7917"/>
    <w:rsid w:val="00FC581D"/>
    <w:rsid w:val="00FE0EDB"/>
    <w:rsid w:val="00FE19FD"/>
    <w:rsid w:val="00FE592F"/>
    <w:rsid w:val="00FE62CA"/>
    <w:rsid w:val="00FF07AD"/>
    <w:rsid w:val="00FF3DC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6145"/>
    <o:shapelayout v:ext="edit">
      <o:idmap v:ext="edit" data="1"/>
    </o:shapelayout>
  </w:shapeDefaults>
  <w:decimalSymbol w:val="."/>
  <w:listSeparator w:val=","/>
  <w14:docId w14:val="3D0D4D7F"/>
  <w15:docId w15:val="{9759F8FF-C024-4B45-ADD2-4667E88B6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84C"/>
    <w:pPr>
      <w:spacing w:before="120" w:after="120" w:line="240" w:lineRule="auto"/>
      <w:jc w:val="center"/>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5F384C"/>
    <w:pPr>
      <w:keepNext/>
      <w:outlineLvl w:val="0"/>
    </w:pPr>
    <w:rPr>
      <w:b/>
      <w:kern w:val="28"/>
    </w:rPr>
  </w:style>
  <w:style w:type="paragraph" w:styleId="Heading2">
    <w:name w:val="heading 2"/>
    <w:basedOn w:val="Normal"/>
    <w:next w:val="Normal"/>
    <w:link w:val="Heading2Char"/>
    <w:qFormat/>
    <w:rsid w:val="005F384C"/>
    <w:pPr>
      <w:keepNext/>
      <w:spacing w:before="240" w:after="60"/>
      <w:outlineLvl w:val="1"/>
    </w:pPr>
    <w:rPr>
      <w:rFonts w:ascii="Cambria" w:hAnsi="Cambria"/>
      <w:b/>
      <w:bCs/>
      <w:i/>
      <w:iCs/>
      <w:sz w:val="28"/>
      <w:szCs w:val="28"/>
    </w:rPr>
  </w:style>
  <w:style w:type="paragraph" w:styleId="Heading3">
    <w:name w:val="heading 3"/>
    <w:aliases w:val="Sect-Head"/>
    <w:basedOn w:val="Normal"/>
    <w:next w:val="Normal"/>
    <w:link w:val="Heading3Char"/>
    <w:uiPriority w:val="99"/>
    <w:qFormat/>
    <w:rsid w:val="005F384C"/>
    <w:pPr>
      <w:keepNext/>
      <w:spacing w:after="60"/>
      <w:outlineLvl w:val="2"/>
    </w:pPr>
  </w:style>
  <w:style w:type="paragraph" w:styleId="Heading4">
    <w:name w:val="heading 4"/>
    <w:basedOn w:val="Normal"/>
    <w:next w:val="Normal"/>
    <w:link w:val="Heading4Char"/>
    <w:uiPriority w:val="99"/>
    <w:qFormat/>
    <w:rsid w:val="005F384C"/>
    <w:pPr>
      <w:keepNext/>
      <w:keepLines/>
      <w:widowControl w:val="0"/>
      <w:autoSpaceDE w:val="0"/>
      <w:autoSpaceDN w:val="0"/>
      <w:adjustRightInd w:val="0"/>
      <w:spacing w:before="200"/>
      <w:outlineLvl w:val="3"/>
    </w:pPr>
    <w:rPr>
      <w:rFonts w:ascii="Cambria" w:hAnsi="Cambria"/>
      <w:b/>
      <w:bCs/>
      <w:i/>
      <w:iCs/>
      <w:color w:val="4F81BD"/>
      <w:lang w:val="en-US"/>
    </w:rPr>
  </w:style>
  <w:style w:type="paragraph" w:styleId="Heading5">
    <w:name w:val="heading 5"/>
    <w:basedOn w:val="Normal"/>
    <w:next w:val="Normal"/>
    <w:link w:val="Heading5Char"/>
    <w:uiPriority w:val="99"/>
    <w:qFormat/>
    <w:rsid w:val="005F384C"/>
    <w:pPr>
      <w:overflowPunct w:val="0"/>
      <w:autoSpaceDE w:val="0"/>
      <w:autoSpaceDN w:val="0"/>
      <w:adjustRightInd w:val="0"/>
      <w:ind w:left="2892" w:hanging="2892"/>
      <w:textAlignment w:val="baseline"/>
      <w:outlineLvl w:val="4"/>
    </w:pPr>
    <w:rPr>
      <w:lang w:val="en-AU"/>
    </w:rPr>
  </w:style>
  <w:style w:type="paragraph" w:styleId="Heading6">
    <w:name w:val="heading 6"/>
    <w:basedOn w:val="Normal"/>
    <w:next w:val="Normal"/>
    <w:link w:val="Heading6Char"/>
    <w:uiPriority w:val="99"/>
    <w:qFormat/>
    <w:rsid w:val="005F384C"/>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5F384C"/>
    <w:pPr>
      <w:suppressLineNumbers/>
      <w:overflowPunct w:val="0"/>
      <w:autoSpaceDE w:val="0"/>
      <w:autoSpaceDN w:val="0"/>
      <w:adjustRightInd w:val="0"/>
      <w:spacing w:before="240" w:after="60"/>
      <w:ind w:left="10772" w:hanging="708"/>
      <w:textAlignment w:val="baseline"/>
      <w:outlineLvl w:val="6"/>
    </w:pPr>
    <w:rPr>
      <w:rFonts w:ascii="Arial" w:hAnsi="Arial" w:cs="Arial"/>
      <w:lang w:val="en-AU"/>
    </w:rPr>
  </w:style>
  <w:style w:type="paragraph" w:styleId="Heading8">
    <w:name w:val="heading 8"/>
    <w:basedOn w:val="Normal"/>
    <w:next w:val="Normal"/>
    <w:link w:val="Heading8Char"/>
    <w:uiPriority w:val="99"/>
    <w:qFormat/>
    <w:rsid w:val="005F384C"/>
    <w:pPr>
      <w:suppressLineNumbers/>
      <w:overflowPunct w:val="0"/>
      <w:autoSpaceDE w:val="0"/>
      <w:autoSpaceDN w:val="0"/>
      <w:adjustRightInd w:val="0"/>
      <w:spacing w:before="240" w:after="60"/>
      <w:ind w:left="11480" w:hanging="708"/>
      <w:textAlignment w:val="baseline"/>
      <w:outlineLvl w:val="7"/>
    </w:pPr>
    <w:rPr>
      <w:rFonts w:ascii="Arial" w:hAnsi="Arial" w:cs="Arial"/>
      <w:i/>
      <w:iCs/>
      <w:lang w:val="en-AU"/>
    </w:rPr>
  </w:style>
  <w:style w:type="paragraph" w:styleId="Heading9">
    <w:name w:val="heading 9"/>
    <w:basedOn w:val="Normal"/>
    <w:next w:val="Normal"/>
    <w:link w:val="Heading9Char"/>
    <w:uiPriority w:val="99"/>
    <w:qFormat/>
    <w:rsid w:val="005F384C"/>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384C"/>
    <w:rPr>
      <w:rFonts w:ascii="Times New Roman" w:eastAsia="Times New Roman" w:hAnsi="Times New Roman" w:cs="Times New Roman"/>
      <w:b/>
      <w:kern w:val="28"/>
      <w:sz w:val="24"/>
      <w:szCs w:val="24"/>
      <w:lang w:val="en-GB"/>
    </w:rPr>
  </w:style>
  <w:style w:type="character" w:customStyle="1" w:styleId="Heading2Char">
    <w:name w:val="Heading 2 Char"/>
    <w:basedOn w:val="DefaultParagraphFont"/>
    <w:link w:val="Heading2"/>
    <w:rsid w:val="005F384C"/>
    <w:rPr>
      <w:rFonts w:ascii="Cambria" w:eastAsia="Times New Roman" w:hAnsi="Cambria" w:cs="Times New Roman"/>
      <w:b/>
      <w:bCs/>
      <w:i/>
      <w:iCs/>
      <w:sz w:val="28"/>
      <w:szCs w:val="28"/>
      <w:lang w:val="en-GB"/>
    </w:rPr>
  </w:style>
  <w:style w:type="character" w:customStyle="1" w:styleId="Heading3Char">
    <w:name w:val="Heading 3 Char"/>
    <w:aliases w:val="Sect-Head Char"/>
    <w:basedOn w:val="DefaultParagraphFont"/>
    <w:link w:val="Heading3"/>
    <w:uiPriority w:val="99"/>
    <w:rsid w:val="005F384C"/>
    <w:rPr>
      <w:rFonts w:ascii="Times New Roman" w:eastAsia="Times New Roman" w:hAnsi="Times New Roman" w:cs="Times New Roman"/>
      <w:sz w:val="24"/>
      <w:szCs w:val="24"/>
      <w:lang w:val="en-GB"/>
    </w:rPr>
  </w:style>
  <w:style w:type="character" w:customStyle="1" w:styleId="Heading4Char">
    <w:name w:val="Heading 4 Char"/>
    <w:basedOn w:val="DefaultParagraphFont"/>
    <w:link w:val="Heading4"/>
    <w:uiPriority w:val="99"/>
    <w:rsid w:val="005F384C"/>
    <w:rPr>
      <w:rFonts w:ascii="Cambria" w:eastAsia="Times New Roman" w:hAnsi="Cambria" w:cs="Times New Roman"/>
      <w:b/>
      <w:bCs/>
      <w:i/>
      <w:iCs/>
      <w:color w:val="4F81BD"/>
      <w:sz w:val="24"/>
      <w:szCs w:val="24"/>
    </w:rPr>
  </w:style>
  <w:style w:type="character" w:customStyle="1" w:styleId="Heading5Char">
    <w:name w:val="Heading 5 Char"/>
    <w:basedOn w:val="DefaultParagraphFont"/>
    <w:link w:val="Heading5"/>
    <w:uiPriority w:val="99"/>
    <w:rsid w:val="005F384C"/>
    <w:rPr>
      <w:rFonts w:ascii="Times New Roman" w:eastAsia="Times New Roman" w:hAnsi="Times New Roman" w:cs="Times New Roman"/>
      <w:sz w:val="24"/>
      <w:szCs w:val="24"/>
      <w:lang w:val="en-AU"/>
    </w:rPr>
  </w:style>
  <w:style w:type="character" w:customStyle="1" w:styleId="Heading6Char">
    <w:name w:val="Heading 6 Char"/>
    <w:basedOn w:val="DefaultParagraphFont"/>
    <w:link w:val="Heading6"/>
    <w:uiPriority w:val="99"/>
    <w:rsid w:val="005F384C"/>
    <w:rPr>
      <w:rFonts w:ascii="Arial" w:eastAsia="Times New Roman" w:hAnsi="Arial" w:cs="Arial"/>
      <w:i/>
      <w:iCs/>
      <w:lang w:val="en-AU"/>
    </w:rPr>
  </w:style>
  <w:style w:type="character" w:customStyle="1" w:styleId="Heading7Char">
    <w:name w:val="Heading 7 Char"/>
    <w:basedOn w:val="DefaultParagraphFont"/>
    <w:link w:val="Heading7"/>
    <w:uiPriority w:val="99"/>
    <w:rsid w:val="005F384C"/>
    <w:rPr>
      <w:rFonts w:ascii="Arial" w:eastAsia="Times New Roman" w:hAnsi="Arial" w:cs="Arial"/>
      <w:sz w:val="24"/>
      <w:szCs w:val="24"/>
      <w:lang w:val="en-AU"/>
    </w:rPr>
  </w:style>
  <w:style w:type="character" w:customStyle="1" w:styleId="Heading8Char">
    <w:name w:val="Heading 8 Char"/>
    <w:basedOn w:val="DefaultParagraphFont"/>
    <w:link w:val="Heading8"/>
    <w:uiPriority w:val="99"/>
    <w:rsid w:val="005F384C"/>
    <w:rPr>
      <w:rFonts w:ascii="Arial" w:eastAsia="Times New Roman" w:hAnsi="Arial" w:cs="Arial"/>
      <w:i/>
      <w:iCs/>
      <w:sz w:val="24"/>
      <w:szCs w:val="24"/>
      <w:lang w:val="en-AU"/>
    </w:rPr>
  </w:style>
  <w:style w:type="character" w:customStyle="1" w:styleId="Heading9Char">
    <w:name w:val="Heading 9 Char"/>
    <w:basedOn w:val="DefaultParagraphFont"/>
    <w:link w:val="Heading9"/>
    <w:uiPriority w:val="99"/>
    <w:rsid w:val="005F384C"/>
    <w:rPr>
      <w:rFonts w:ascii="Arial" w:eastAsia="Times New Roman" w:hAnsi="Arial" w:cs="Arial"/>
      <w:i/>
      <w:iCs/>
      <w:sz w:val="18"/>
      <w:szCs w:val="18"/>
      <w:lang w:val="en-AU"/>
    </w:rPr>
  </w:style>
  <w:style w:type="paragraph" w:customStyle="1" w:styleId="Arrangement">
    <w:name w:val="Arrangement"/>
    <w:basedOn w:val="Normal"/>
    <w:rsid w:val="005F384C"/>
    <w:pPr>
      <w:tabs>
        <w:tab w:val="right" w:pos="547"/>
        <w:tab w:val="left" w:pos="821"/>
      </w:tabs>
      <w:spacing w:before="40" w:line="240" w:lineRule="exact"/>
      <w:ind w:left="821" w:hanging="821"/>
    </w:pPr>
    <w:rPr>
      <w:sz w:val="22"/>
    </w:rPr>
  </w:style>
  <w:style w:type="paragraph" w:customStyle="1" w:styleId="BasicLegal">
    <w:name w:val="Basic Legal"/>
    <w:link w:val="BasicLegalChar"/>
    <w:uiPriority w:val="99"/>
    <w:rsid w:val="005F384C"/>
    <w:pPr>
      <w:spacing w:before="120" w:after="120" w:line="240" w:lineRule="auto"/>
      <w:jc w:val="center"/>
    </w:pPr>
    <w:rPr>
      <w:rFonts w:ascii="Times New Roman" w:eastAsia="Times New Roman" w:hAnsi="Times New Roman" w:cs="Times New Roman"/>
      <w:sz w:val="24"/>
      <w:szCs w:val="24"/>
      <w:lang w:val="en-GB"/>
    </w:rPr>
  </w:style>
  <w:style w:type="character" w:customStyle="1" w:styleId="BasicLegalChar">
    <w:name w:val="Basic Legal Char"/>
    <w:basedOn w:val="DefaultParagraphFont"/>
    <w:link w:val="BasicLegal"/>
    <w:uiPriority w:val="99"/>
    <w:locked/>
    <w:rsid w:val="005F384C"/>
    <w:rPr>
      <w:rFonts w:ascii="Times New Roman" w:eastAsia="Times New Roman" w:hAnsi="Times New Roman" w:cs="Times New Roman"/>
      <w:sz w:val="24"/>
      <w:szCs w:val="24"/>
      <w:lang w:val="en-GB"/>
    </w:rPr>
  </w:style>
  <w:style w:type="paragraph" w:customStyle="1" w:styleId="BoldCentreHead">
    <w:name w:val="BoldCentreHead"/>
    <w:basedOn w:val="Normal"/>
    <w:rsid w:val="005F384C"/>
    <w:pPr>
      <w:keepNext/>
      <w:spacing w:before="240"/>
    </w:pPr>
    <w:rPr>
      <w:rFonts w:ascii="Times" w:hAnsi="Times"/>
      <w:b/>
      <w:caps/>
    </w:rPr>
  </w:style>
  <w:style w:type="paragraph" w:customStyle="1" w:styleId="CentreItalic">
    <w:name w:val="Centre Italic"/>
    <w:basedOn w:val="BasicLegal"/>
    <w:uiPriority w:val="99"/>
    <w:rsid w:val="005F384C"/>
    <w:pPr>
      <w:keepNext/>
    </w:pPr>
    <w:rPr>
      <w:i/>
    </w:rPr>
  </w:style>
  <w:style w:type="paragraph" w:customStyle="1" w:styleId="CentreHead">
    <w:name w:val="CentreHead"/>
    <w:basedOn w:val="BasicLegal"/>
    <w:next w:val="BasicLegal"/>
    <w:uiPriority w:val="99"/>
    <w:rsid w:val="005F384C"/>
    <w:pPr>
      <w:keepNext/>
      <w:keepLines/>
    </w:pPr>
    <w:rPr>
      <w:smallCaps/>
    </w:rPr>
  </w:style>
  <w:style w:type="paragraph" w:customStyle="1" w:styleId="Definitions">
    <w:name w:val="Definitions"/>
    <w:basedOn w:val="BasicLegal"/>
    <w:uiPriority w:val="99"/>
    <w:rsid w:val="005F384C"/>
    <w:pPr>
      <w:spacing w:line="240" w:lineRule="exact"/>
      <w:ind w:left="2016" w:hanging="1008"/>
      <w:jc w:val="both"/>
    </w:pPr>
  </w:style>
  <w:style w:type="paragraph" w:styleId="Footer">
    <w:name w:val="footer"/>
    <w:basedOn w:val="Normal"/>
    <w:link w:val="FooterChar"/>
    <w:uiPriority w:val="99"/>
    <w:rsid w:val="005F384C"/>
    <w:pPr>
      <w:tabs>
        <w:tab w:val="center" w:pos="4153"/>
        <w:tab w:val="right" w:pos="8306"/>
      </w:tabs>
    </w:pPr>
  </w:style>
  <w:style w:type="character" w:customStyle="1" w:styleId="FooterChar">
    <w:name w:val="Footer Char"/>
    <w:basedOn w:val="DefaultParagraphFont"/>
    <w:link w:val="Footer"/>
    <w:uiPriority w:val="99"/>
    <w:rsid w:val="005F384C"/>
    <w:rPr>
      <w:rFonts w:ascii="Times New Roman" w:eastAsia="Times New Roman" w:hAnsi="Times New Roman" w:cs="Times New Roman"/>
      <w:sz w:val="24"/>
      <w:szCs w:val="24"/>
      <w:lang w:val="en-GB"/>
    </w:rPr>
  </w:style>
  <w:style w:type="character" w:customStyle="1" w:styleId="FootnoteTextChar">
    <w:name w:val="Footnote Text Char"/>
    <w:basedOn w:val="DefaultParagraphFont"/>
    <w:link w:val="FootnoteText"/>
    <w:uiPriority w:val="99"/>
    <w:semiHidden/>
    <w:rsid w:val="005F384C"/>
    <w:rPr>
      <w:rFonts w:ascii="Times New Roman" w:eastAsia="Times New Roman" w:hAnsi="Times New Roman" w:cs="Times New Roman"/>
      <w:sz w:val="20"/>
      <w:szCs w:val="24"/>
      <w:lang w:val="en-GB"/>
    </w:rPr>
  </w:style>
  <w:style w:type="paragraph" w:styleId="FootnoteText">
    <w:name w:val="footnote text"/>
    <w:basedOn w:val="Normal"/>
    <w:link w:val="FootnoteTextChar"/>
    <w:uiPriority w:val="99"/>
    <w:semiHidden/>
    <w:rsid w:val="005F384C"/>
    <w:rPr>
      <w:sz w:val="20"/>
    </w:rPr>
  </w:style>
  <w:style w:type="paragraph" w:customStyle="1" w:styleId="H1">
    <w:name w:val="H1"/>
    <w:basedOn w:val="Normal"/>
    <w:uiPriority w:val="99"/>
    <w:rsid w:val="005F384C"/>
    <w:pPr>
      <w:spacing w:line="260" w:lineRule="exact"/>
      <w:ind w:firstLine="216"/>
    </w:pPr>
    <w:rPr>
      <w:b/>
    </w:rPr>
  </w:style>
  <w:style w:type="paragraph" w:styleId="Header">
    <w:name w:val="header"/>
    <w:basedOn w:val="BasicLegal"/>
    <w:link w:val="HeaderChar"/>
    <w:uiPriority w:val="99"/>
    <w:rsid w:val="005F384C"/>
    <w:pPr>
      <w:tabs>
        <w:tab w:val="center" w:pos="4320"/>
        <w:tab w:val="right" w:pos="8640"/>
      </w:tabs>
    </w:pPr>
  </w:style>
  <w:style w:type="character" w:customStyle="1" w:styleId="HeaderChar">
    <w:name w:val="Header Char"/>
    <w:basedOn w:val="DefaultParagraphFont"/>
    <w:link w:val="Header"/>
    <w:uiPriority w:val="99"/>
    <w:rsid w:val="005F384C"/>
    <w:rPr>
      <w:rFonts w:ascii="Times New Roman" w:eastAsia="Times New Roman" w:hAnsi="Times New Roman" w:cs="Times New Roman"/>
      <w:sz w:val="24"/>
      <w:szCs w:val="24"/>
      <w:lang w:val="en-GB"/>
    </w:rPr>
  </w:style>
  <w:style w:type="paragraph" w:customStyle="1" w:styleId="Header-even">
    <w:name w:val="Header-even"/>
    <w:basedOn w:val="BasicLegal"/>
    <w:uiPriority w:val="99"/>
    <w:rsid w:val="005F384C"/>
    <w:pPr>
      <w:tabs>
        <w:tab w:val="center" w:pos="4147"/>
        <w:tab w:val="right" w:pos="8309"/>
      </w:tabs>
      <w:ind w:left="-1613"/>
    </w:pPr>
    <w:rPr>
      <w:i/>
    </w:rPr>
  </w:style>
  <w:style w:type="paragraph" w:customStyle="1" w:styleId="Header-odd">
    <w:name w:val="Header-odd"/>
    <w:basedOn w:val="BasicLegal"/>
    <w:next w:val="Normal"/>
    <w:uiPriority w:val="99"/>
    <w:rsid w:val="005F384C"/>
    <w:pPr>
      <w:tabs>
        <w:tab w:val="center" w:pos="4153"/>
        <w:tab w:val="right" w:pos="8306"/>
      </w:tabs>
      <w:ind w:right="-1616"/>
      <w:jc w:val="right"/>
    </w:pPr>
    <w:rPr>
      <w:i/>
    </w:rPr>
  </w:style>
  <w:style w:type="character" w:styleId="Hyperlink">
    <w:name w:val="Hyperlink"/>
    <w:basedOn w:val="DefaultParagraphFont"/>
    <w:uiPriority w:val="99"/>
    <w:rsid w:val="005F384C"/>
    <w:rPr>
      <w:rFonts w:cs="Times New Roman"/>
      <w:color w:val="0000FF"/>
      <w:u w:val="none"/>
    </w:rPr>
  </w:style>
  <w:style w:type="paragraph" w:customStyle="1" w:styleId="LongTitle">
    <w:name w:val="Long Title"/>
    <w:basedOn w:val="BasicLegal"/>
    <w:uiPriority w:val="99"/>
    <w:rsid w:val="005F384C"/>
    <w:pPr>
      <w:jc w:val="both"/>
    </w:pPr>
    <w:rPr>
      <w:smallCaps/>
    </w:rPr>
  </w:style>
  <w:style w:type="paragraph" w:customStyle="1" w:styleId="MarginalNoteRev">
    <w:name w:val="Marginal Note Rev"/>
    <w:basedOn w:val="CentreItalic"/>
    <w:uiPriority w:val="99"/>
    <w:rsid w:val="005F384C"/>
    <w:pPr>
      <w:keepLines/>
      <w:tabs>
        <w:tab w:val="left" w:pos="576"/>
      </w:tabs>
      <w:spacing w:before="240" w:after="0"/>
      <w:ind w:left="576" w:hanging="576"/>
      <w:jc w:val="left"/>
    </w:pPr>
    <w:rPr>
      <w:b/>
      <w:i w:val="0"/>
    </w:rPr>
  </w:style>
  <w:style w:type="paragraph" w:customStyle="1" w:styleId="Notes">
    <w:name w:val="Notes"/>
    <w:basedOn w:val="BasicLegal"/>
    <w:next w:val="BasicLegal"/>
    <w:uiPriority w:val="99"/>
    <w:rsid w:val="005F384C"/>
    <w:rPr>
      <w:i/>
    </w:rPr>
  </w:style>
  <w:style w:type="paragraph" w:customStyle="1" w:styleId="OrdinanceHead">
    <w:name w:val="OrdinanceHead"/>
    <w:basedOn w:val="BasicLegal"/>
    <w:uiPriority w:val="99"/>
    <w:rsid w:val="005F384C"/>
    <w:rPr>
      <w:b/>
      <w:caps/>
    </w:rPr>
  </w:style>
  <w:style w:type="character" w:styleId="PageNumber">
    <w:name w:val="page number"/>
    <w:basedOn w:val="DefaultParagraphFont"/>
    <w:uiPriority w:val="99"/>
    <w:rsid w:val="005F384C"/>
    <w:rPr>
      <w:rFonts w:cs="Times New Roman"/>
    </w:rPr>
  </w:style>
  <w:style w:type="paragraph" w:customStyle="1" w:styleId="Para">
    <w:name w:val="Para"/>
    <w:basedOn w:val="DraftHeading3"/>
    <w:link w:val="ParaChar"/>
    <w:rsid w:val="005F384C"/>
    <w:pPr>
      <w:ind w:left="1440" w:hanging="432"/>
      <w:jc w:val="both"/>
    </w:pPr>
  </w:style>
  <w:style w:type="paragraph" w:customStyle="1" w:styleId="DraftHeading3">
    <w:name w:val="Draft Heading 3"/>
    <w:basedOn w:val="Normal"/>
    <w:next w:val="Normal"/>
    <w:uiPriority w:val="99"/>
    <w:rsid w:val="005F384C"/>
    <w:pPr>
      <w:overflowPunct w:val="0"/>
      <w:autoSpaceDE w:val="0"/>
      <w:autoSpaceDN w:val="0"/>
      <w:adjustRightInd w:val="0"/>
      <w:textAlignment w:val="baseline"/>
    </w:pPr>
    <w:rPr>
      <w:lang w:val="en-AU"/>
    </w:rPr>
  </w:style>
  <w:style w:type="character" w:customStyle="1" w:styleId="ParaChar">
    <w:name w:val="Para Char"/>
    <w:basedOn w:val="DefaultParagraphFont"/>
    <w:link w:val="Para"/>
    <w:uiPriority w:val="99"/>
    <w:locked/>
    <w:rsid w:val="005F384C"/>
    <w:rPr>
      <w:rFonts w:ascii="Times New Roman" w:eastAsia="Times New Roman" w:hAnsi="Times New Roman" w:cs="Times New Roman"/>
      <w:sz w:val="24"/>
      <w:szCs w:val="24"/>
      <w:lang w:val="en-AU"/>
    </w:rPr>
  </w:style>
  <w:style w:type="paragraph" w:customStyle="1" w:styleId="PartHead">
    <w:name w:val="PartHead"/>
    <w:basedOn w:val="BasicLegal"/>
    <w:uiPriority w:val="99"/>
    <w:rsid w:val="005F384C"/>
    <w:pPr>
      <w:keepNext/>
      <w:keepLines/>
      <w:spacing w:before="360"/>
    </w:pPr>
    <w:rPr>
      <w:rFonts w:eastAsia="MS Mincho"/>
      <w:b/>
      <w:caps/>
    </w:rPr>
  </w:style>
  <w:style w:type="paragraph" w:customStyle="1" w:styleId="LeftItalic">
    <w:name w:val="Left Italic"/>
    <w:basedOn w:val="BasicLegal"/>
    <w:uiPriority w:val="99"/>
    <w:rsid w:val="005F384C"/>
    <w:rPr>
      <w:i/>
    </w:rPr>
  </w:style>
  <w:style w:type="paragraph" w:customStyle="1" w:styleId="Section">
    <w:name w:val="Section"/>
    <w:basedOn w:val="BodySectionSub"/>
    <w:link w:val="SectionChar"/>
    <w:autoRedefine/>
    <w:uiPriority w:val="99"/>
    <w:rsid w:val="005F384C"/>
    <w:pPr>
      <w:suppressLineNumbers/>
      <w:tabs>
        <w:tab w:val="left" w:pos="634"/>
        <w:tab w:val="left" w:pos="994"/>
        <w:tab w:val="left" w:pos="1440"/>
      </w:tabs>
      <w:spacing w:line="276" w:lineRule="auto"/>
      <w:ind w:left="0"/>
      <w:jc w:val="left"/>
    </w:pPr>
    <w:rPr>
      <w:bCs/>
      <w:sz w:val="22"/>
    </w:rPr>
  </w:style>
  <w:style w:type="paragraph" w:customStyle="1" w:styleId="BodySectionSub">
    <w:name w:val="Body Section (Sub)"/>
    <w:next w:val="Normal"/>
    <w:uiPriority w:val="99"/>
    <w:rsid w:val="005F384C"/>
    <w:pPr>
      <w:overflowPunct w:val="0"/>
      <w:autoSpaceDE w:val="0"/>
      <w:autoSpaceDN w:val="0"/>
      <w:adjustRightInd w:val="0"/>
      <w:spacing w:before="120" w:after="120" w:line="240" w:lineRule="auto"/>
      <w:ind w:left="1361"/>
      <w:jc w:val="center"/>
      <w:textAlignment w:val="baseline"/>
    </w:pPr>
    <w:rPr>
      <w:rFonts w:ascii="Times New Roman" w:eastAsia="Times New Roman" w:hAnsi="Times New Roman" w:cs="Times New Roman"/>
      <w:sz w:val="24"/>
      <w:szCs w:val="24"/>
      <w:lang w:val="en-AU"/>
    </w:rPr>
  </w:style>
  <w:style w:type="character" w:customStyle="1" w:styleId="SectionChar">
    <w:name w:val="Section Char"/>
    <w:basedOn w:val="BasicLegalChar"/>
    <w:link w:val="Section"/>
    <w:uiPriority w:val="99"/>
    <w:locked/>
    <w:rsid w:val="005F384C"/>
    <w:rPr>
      <w:rFonts w:ascii="Times New Roman" w:eastAsia="Times New Roman" w:hAnsi="Times New Roman" w:cs="Times New Roman"/>
      <w:bCs/>
      <w:sz w:val="24"/>
      <w:szCs w:val="24"/>
      <w:lang w:val="en-AU"/>
    </w:rPr>
  </w:style>
  <w:style w:type="paragraph" w:customStyle="1" w:styleId="SectionHead">
    <w:name w:val="SectionHead"/>
    <w:basedOn w:val="BasicLegal"/>
    <w:uiPriority w:val="99"/>
    <w:rsid w:val="005F384C"/>
    <w:rPr>
      <w:smallCaps/>
      <w:sz w:val="20"/>
    </w:rPr>
  </w:style>
  <w:style w:type="paragraph" w:customStyle="1" w:styleId="SectionNoIndent">
    <w:name w:val="SectionNoIndent"/>
    <w:basedOn w:val="Section"/>
    <w:uiPriority w:val="99"/>
    <w:rsid w:val="005F384C"/>
  </w:style>
  <w:style w:type="paragraph" w:customStyle="1" w:styleId="SideHead">
    <w:name w:val="Side Head"/>
    <w:basedOn w:val="BasicLegal"/>
    <w:uiPriority w:val="99"/>
    <w:rsid w:val="005F384C"/>
    <w:pPr>
      <w:ind w:left="274"/>
    </w:pPr>
    <w:rPr>
      <w:caps/>
    </w:rPr>
  </w:style>
  <w:style w:type="paragraph" w:customStyle="1" w:styleId="Sub-Para">
    <w:name w:val="Sub-Para"/>
    <w:basedOn w:val="DraftHeading4"/>
    <w:uiPriority w:val="99"/>
    <w:rsid w:val="005F384C"/>
    <w:pPr>
      <w:tabs>
        <w:tab w:val="right" w:pos="1627"/>
      </w:tabs>
      <w:ind w:left="1872" w:hanging="432"/>
      <w:jc w:val="both"/>
    </w:pPr>
  </w:style>
  <w:style w:type="paragraph" w:customStyle="1" w:styleId="DraftHeading4">
    <w:name w:val="Draft Heading 4"/>
    <w:basedOn w:val="Normal"/>
    <w:next w:val="Normal"/>
    <w:uiPriority w:val="99"/>
    <w:rsid w:val="005F384C"/>
    <w:pPr>
      <w:overflowPunct w:val="0"/>
      <w:autoSpaceDE w:val="0"/>
      <w:autoSpaceDN w:val="0"/>
      <w:adjustRightInd w:val="0"/>
      <w:textAlignment w:val="baseline"/>
    </w:pPr>
    <w:rPr>
      <w:lang w:val="en-AU"/>
    </w:rPr>
  </w:style>
  <w:style w:type="paragraph" w:customStyle="1" w:styleId="Sub-Section">
    <w:name w:val="Sub-Section"/>
    <w:basedOn w:val="DraftHeading2"/>
    <w:link w:val="Sub-SectionChar"/>
    <w:qFormat/>
    <w:rsid w:val="005F384C"/>
    <w:pPr>
      <w:ind w:left="1008" w:hanging="432"/>
      <w:jc w:val="both"/>
    </w:pPr>
  </w:style>
  <w:style w:type="paragraph" w:customStyle="1" w:styleId="DraftHeading2">
    <w:name w:val="Draft Heading 2"/>
    <w:basedOn w:val="Normal"/>
    <w:next w:val="Normal"/>
    <w:uiPriority w:val="99"/>
    <w:rsid w:val="005F384C"/>
    <w:pPr>
      <w:overflowPunct w:val="0"/>
      <w:autoSpaceDE w:val="0"/>
      <w:autoSpaceDN w:val="0"/>
      <w:adjustRightInd w:val="0"/>
      <w:textAlignment w:val="baseline"/>
    </w:pPr>
    <w:rPr>
      <w:lang w:val="en-AU"/>
    </w:rPr>
  </w:style>
  <w:style w:type="character" w:customStyle="1" w:styleId="Sub-SectionChar">
    <w:name w:val="Sub-Section Char"/>
    <w:basedOn w:val="BasicLegalChar"/>
    <w:link w:val="Sub-Section"/>
    <w:locked/>
    <w:rsid w:val="005F384C"/>
    <w:rPr>
      <w:rFonts w:ascii="Times New Roman" w:eastAsia="Times New Roman" w:hAnsi="Times New Roman" w:cs="Times New Roman"/>
      <w:sz w:val="24"/>
      <w:szCs w:val="24"/>
      <w:lang w:val="en-AU"/>
    </w:rPr>
  </w:style>
  <w:style w:type="paragraph" w:customStyle="1" w:styleId="RegTable">
    <w:name w:val="RegTable"/>
    <w:basedOn w:val="Normal"/>
    <w:uiPriority w:val="99"/>
    <w:rsid w:val="005F384C"/>
    <w:rPr>
      <w:sz w:val="21"/>
    </w:rPr>
  </w:style>
  <w:style w:type="paragraph" w:customStyle="1" w:styleId="Sub-Sub-Para">
    <w:name w:val="Sub-Sub-Para"/>
    <w:basedOn w:val="BasicLegal"/>
    <w:uiPriority w:val="99"/>
    <w:rsid w:val="005F384C"/>
    <w:pPr>
      <w:tabs>
        <w:tab w:val="left" w:pos="1656"/>
      </w:tabs>
      <w:spacing w:line="240" w:lineRule="exact"/>
      <w:ind w:left="2016" w:hanging="360"/>
      <w:jc w:val="both"/>
    </w:pPr>
  </w:style>
  <w:style w:type="paragraph" w:customStyle="1" w:styleId="RegSub-Section">
    <w:name w:val="Reg Sub-Section"/>
    <w:basedOn w:val="Sub-Section"/>
    <w:uiPriority w:val="99"/>
    <w:rsid w:val="005F384C"/>
    <w:rPr>
      <w:sz w:val="21"/>
    </w:rPr>
  </w:style>
  <w:style w:type="paragraph" w:customStyle="1" w:styleId="RegBoldCentreHead">
    <w:name w:val="Reg BoldCentreHead"/>
    <w:basedOn w:val="BoldCentreHead"/>
    <w:uiPriority w:val="99"/>
    <w:rsid w:val="005F384C"/>
    <w:rPr>
      <w:sz w:val="21"/>
    </w:rPr>
  </w:style>
  <w:style w:type="paragraph" w:customStyle="1" w:styleId="RegCentreItalic">
    <w:name w:val="Reg Centre Italic"/>
    <w:basedOn w:val="CentreItalic"/>
    <w:uiPriority w:val="99"/>
    <w:rsid w:val="005F384C"/>
    <w:rPr>
      <w:sz w:val="21"/>
    </w:rPr>
  </w:style>
  <w:style w:type="paragraph" w:customStyle="1" w:styleId="RegCentreHead">
    <w:name w:val="Reg CentreHead"/>
    <w:basedOn w:val="CentreHead"/>
    <w:uiPriority w:val="99"/>
    <w:rsid w:val="005F384C"/>
    <w:rPr>
      <w:sz w:val="21"/>
    </w:rPr>
  </w:style>
  <w:style w:type="paragraph" w:customStyle="1" w:styleId="RegDefinitions">
    <w:name w:val="Reg Definitions"/>
    <w:basedOn w:val="Definitions"/>
    <w:uiPriority w:val="99"/>
    <w:rsid w:val="005F384C"/>
    <w:rPr>
      <w:sz w:val="21"/>
    </w:rPr>
  </w:style>
  <w:style w:type="paragraph" w:customStyle="1" w:styleId="RegMarginalNoteRev">
    <w:name w:val="Reg Marginal Note Rev"/>
    <w:basedOn w:val="MarginalNoteRev"/>
    <w:uiPriority w:val="99"/>
    <w:rsid w:val="005F384C"/>
    <w:rPr>
      <w:sz w:val="21"/>
    </w:rPr>
  </w:style>
  <w:style w:type="paragraph" w:customStyle="1" w:styleId="RegNotes">
    <w:name w:val="Reg Notes"/>
    <w:basedOn w:val="Notes"/>
    <w:uiPriority w:val="99"/>
    <w:rsid w:val="005F384C"/>
    <w:rPr>
      <w:sz w:val="21"/>
    </w:rPr>
  </w:style>
  <w:style w:type="paragraph" w:customStyle="1" w:styleId="RegOrdinanceHead">
    <w:name w:val="Reg OrdinanceHead"/>
    <w:basedOn w:val="OrdinanceHead"/>
    <w:uiPriority w:val="99"/>
    <w:rsid w:val="005F384C"/>
    <w:rPr>
      <w:sz w:val="21"/>
    </w:rPr>
  </w:style>
  <w:style w:type="paragraph" w:customStyle="1" w:styleId="RegPara">
    <w:name w:val="Reg Para"/>
    <w:basedOn w:val="Para"/>
    <w:uiPriority w:val="99"/>
    <w:rsid w:val="005F384C"/>
    <w:rPr>
      <w:sz w:val="21"/>
    </w:rPr>
  </w:style>
  <w:style w:type="paragraph" w:customStyle="1" w:styleId="RegPartHead">
    <w:name w:val="Reg PartHead"/>
    <w:basedOn w:val="PartHead"/>
    <w:uiPriority w:val="99"/>
    <w:rsid w:val="005F384C"/>
    <w:rPr>
      <w:sz w:val="21"/>
    </w:rPr>
  </w:style>
  <w:style w:type="paragraph" w:customStyle="1" w:styleId="RegSection">
    <w:name w:val="Reg Section"/>
    <w:basedOn w:val="Section"/>
    <w:uiPriority w:val="99"/>
    <w:rsid w:val="005F384C"/>
    <w:rPr>
      <w:sz w:val="21"/>
    </w:rPr>
  </w:style>
  <w:style w:type="paragraph" w:customStyle="1" w:styleId="RegSectionNoIndent">
    <w:name w:val="Reg SectionNoIndent"/>
    <w:basedOn w:val="SectionNoIndent"/>
    <w:uiPriority w:val="99"/>
    <w:rsid w:val="005F384C"/>
    <w:rPr>
      <w:sz w:val="21"/>
    </w:rPr>
  </w:style>
  <w:style w:type="paragraph" w:customStyle="1" w:styleId="RegSideHead">
    <w:name w:val="Reg SideHead"/>
    <w:basedOn w:val="SideHead"/>
    <w:uiPriority w:val="99"/>
    <w:rsid w:val="005F384C"/>
    <w:rPr>
      <w:sz w:val="21"/>
    </w:rPr>
  </w:style>
  <w:style w:type="paragraph" w:customStyle="1" w:styleId="RegSub-Para">
    <w:name w:val="Reg Sub-Para"/>
    <w:basedOn w:val="Sub-Para"/>
    <w:uiPriority w:val="99"/>
    <w:rsid w:val="005F384C"/>
    <w:rPr>
      <w:sz w:val="21"/>
    </w:rPr>
  </w:style>
  <w:style w:type="paragraph" w:customStyle="1" w:styleId="RegSub-Sub-Para">
    <w:name w:val="Reg Sub-Sub-Para"/>
    <w:basedOn w:val="Sub-Sub-Para"/>
    <w:uiPriority w:val="99"/>
    <w:rsid w:val="005F384C"/>
    <w:rPr>
      <w:sz w:val="21"/>
    </w:rPr>
  </w:style>
  <w:style w:type="paragraph" w:customStyle="1" w:styleId="RegLeftItalic">
    <w:name w:val="Reg LeftItalic"/>
    <w:basedOn w:val="LeftItalic"/>
    <w:uiPriority w:val="99"/>
    <w:rsid w:val="005F384C"/>
    <w:rPr>
      <w:sz w:val="21"/>
    </w:rPr>
  </w:style>
  <w:style w:type="paragraph" w:customStyle="1" w:styleId="RegArrangement">
    <w:name w:val="Reg Arrangement"/>
    <w:basedOn w:val="Arrangement"/>
    <w:uiPriority w:val="99"/>
    <w:rsid w:val="005F384C"/>
    <w:rPr>
      <w:sz w:val="21"/>
    </w:rPr>
  </w:style>
  <w:style w:type="paragraph" w:customStyle="1" w:styleId="RegSectionHead">
    <w:name w:val="Reg SectionHead"/>
    <w:basedOn w:val="SectionHead"/>
    <w:uiPriority w:val="99"/>
    <w:rsid w:val="005F384C"/>
  </w:style>
  <w:style w:type="paragraph" w:customStyle="1" w:styleId="ActTable">
    <w:name w:val="ActTable"/>
    <w:basedOn w:val="Normal"/>
    <w:uiPriority w:val="99"/>
    <w:rsid w:val="005F384C"/>
  </w:style>
  <w:style w:type="paragraph" w:customStyle="1" w:styleId="CentredRule">
    <w:name w:val="Centred Rule"/>
    <w:basedOn w:val="Normal"/>
    <w:uiPriority w:val="99"/>
    <w:rsid w:val="005F384C"/>
    <w:pPr>
      <w:spacing w:before="240" w:after="240"/>
    </w:pPr>
  </w:style>
  <w:style w:type="paragraph" w:customStyle="1" w:styleId="OneLineSpaceReg">
    <w:name w:val="OneLineSpaceReg"/>
    <w:basedOn w:val="Normal"/>
    <w:uiPriority w:val="99"/>
    <w:rsid w:val="005F384C"/>
    <w:rPr>
      <w:sz w:val="21"/>
    </w:rPr>
  </w:style>
  <w:style w:type="paragraph" w:customStyle="1" w:styleId="OneLineSpaceAct">
    <w:name w:val="OneLineSpaceAct"/>
    <w:basedOn w:val="Normal"/>
    <w:uiPriority w:val="99"/>
    <w:rsid w:val="005F384C"/>
  </w:style>
  <w:style w:type="character" w:styleId="FollowedHyperlink">
    <w:name w:val="FollowedHyperlink"/>
    <w:basedOn w:val="DefaultParagraphFont"/>
    <w:uiPriority w:val="99"/>
    <w:rsid w:val="005F384C"/>
    <w:rPr>
      <w:rFonts w:cs="Times New Roman"/>
      <w:color w:val="800080"/>
      <w:u w:val="single"/>
    </w:rPr>
  </w:style>
  <w:style w:type="paragraph" w:styleId="PlainText">
    <w:name w:val="Plain Text"/>
    <w:basedOn w:val="Normal"/>
    <w:link w:val="PlainTextChar"/>
    <w:uiPriority w:val="99"/>
    <w:rsid w:val="005F384C"/>
    <w:rPr>
      <w:rFonts w:ascii="Courier New" w:hAnsi="Courier New" w:cs="Courier New"/>
      <w:sz w:val="20"/>
    </w:rPr>
  </w:style>
  <w:style w:type="character" w:customStyle="1" w:styleId="PlainTextChar">
    <w:name w:val="Plain Text Char"/>
    <w:basedOn w:val="DefaultParagraphFont"/>
    <w:link w:val="PlainText"/>
    <w:uiPriority w:val="99"/>
    <w:rsid w:val="005F384C"/>
    <w:rPr>
      <w:rFonts w:ascii="Courier New" w:eastAsia="Times New Roman" w:hAnsi="Courier New" w:cs="Courier New"/>
      <w:sz w:val="20"/>
      <w:szCs w:val="24"/>
      <w:lang w:val="en-GB"/>
    </w:rPr>
  </w:style>
  <w:style w:type="paragraph" w:styleId="CommentText">
    <w:name w:val="annotation text"/>
    <w:basedOn w:val="Normal"/>
    <w:link w:val="CommentTextChar"/>
    <w:semiHidden/>
    <w:rsid w:val="005F384C"/>
    <w:rPr>
      <w:sz w:val="20"/>
    </w:rPr>
  </w:style>
  <w:style w:type="character" w:customStyle="1" w:styleId="CommentTextChar">
    <w:name w:val="Comment Text Char"/>
    <w:basedOn w:val="DefaultParagraphFont"/>
    <w:link w:val="CommentText"/>
    <w:uiPriority w:val="99"/>
    <w:semiHidden/>
    <w:rsid w:val="005F384C"/>
    <w:rPr>
      <w:rFonts w:ascii="Times New Roman" w:eastAsia="Times New Roman" w:hAnsi="Times New Roman" w:cs="Times New Roman"/>
      <w:sz w:val="20"/>
      <w:szCs w:val="24"/>
      <w:lang w:val="en-GB"/>
    </w:rPr>
  </w:style>
  <w:style w:type="paragraph" w:customStyle="1" w:styleId="BillSection">
    <w:name w:val="Bill Section"/>
    <w:basedOn w:val="Normal"/>
    <w:autoRedefine/>
    <w:uiPriority w:val="99"/>
    <w:rsid w:val="0044427D"/>
    <w:pPr>
      <w:tabs>
        <w:tab w:val="left" w:pos="3600"/>
      </w:tabs>
      <w:spacing w:line="276" w:lineRule="auto"/>
      <w:jc w:val="right"/>
    </w:pPr>
    <w:rPr>
      <w:rFonts w:eastAsia="MS Mincho"/>
      <w:b/>
    </w:rPr>
  </w:style>
  <w:style w:type="character" w:customStyle="1" w:styleId="BodyTextChar">
    <w:name w:val="Body Text Char"/>
    <w:uiPriority w:val="99"/>
    <w:locked/>
    <w:rsid w:val="005F384C"/>
    <w:rPr>
      <w:rFonts w:eastAsia="Times New Roman"/>
      <w:sz w:val="24"/>
    </w:rPr>
  </w:style>
  <w:style w:type="paragraph" w:styleId="BodyText">
    <w:name w:val="Body Text"/>
    <w:basedOn w:val="Normal"/>
    <w:link w:val="BodyTextChar1"/>
    <w:uiPriority w:val="99"/>
    <w:rsid w:val="005F384C"/>
    <w:pPr>
      <w:widowControl w:val="0"/>
      <w:autoSpaceDE w:val="0"/>
      <w:autoSpaceDN w:val="0"/>
      <w:adjustRightInd w:val="0"/>
    </w:pPr>
    <w:rPr>
      <w:lang w:val="en-US"/>
    </w:rPr>
  </w:style>
  <w:style w:type="character" w:customStyle="1" w:styleId="BodyTextChar1">
    <w:name w:val="Body Text Char1"/>
    <w:basedOn w:val="DefaultParagraphFont"/>
    <w:link w:val="BodyText"/>
    <w:uiPriority w:val="99"/>
    <w:rsid w:val="005F384C"/>
    <w:rPr>
      <w:rFonts w:ascii="Times New Roman" w:eastAsia="Times New Roman" w:hAnsi="Times New Roman" w:cs="Times New Roman"/>
      <w:sz w:val="24"/>
      <w:szCs w:val="24"/>
    </w:rPr>
  </w:style>
  <w:style w:type="character" w:customStyle="1" w:styleId="BodyTextIndent3Char">
    <w:name w:val="Body Text Indent 3 Char"/>
    <w:uiPriority w:val="99"/>
    <w:locked/>
    <w:rsid w:val="005F384C"/>
    <w:rPr>
      <w:rFonts w:eastAsia="Times New Roman"/>
      <w:sz w:val="16"/>
    </w:rPr>
  </w:style>
  <w:style w:type="paragraph" w:styleId="BodyTextIndent3">
    <w:name w:val="Body Text Indent 3"/>
    <w:basedOn w:val="Normal"/>
    <w:link w:val="BodyTextIndent3Char1"/>
    <w:uiPriority w:val="99"/>
    <w:rsid w:val="005F384C"/>
    <w:pPr>
      <w:widowControl w:val="0"/>
      <w:autoSpaceDE w:val="0"/>
      <w:autoSpaceDN w:val="0"/>
      <w:adjustRightInd w:val="0"/>
      <w:ind w:left="360"/>
    </w:pPr>
    <w:rPr>
      <w:sz w:val="16"/>
      <w:szCs w:val="16"/>
      <w:lang w:val="en-US"/>
    </w:rPr>
  </w:style>
  <w:style w:type="character" w:customStyle="1" w:styleId="BodyTextIndent3Char1">
    <w:name w:val="Body Text Indent 3 Char1"/>
    <w:basedOn w:val="DefaultParagraphFont"/>
    <w:link w:val="BodyTextIndent3"/>
    <w:uiPriority w:val="99"/>
    <w:rsid w:val="005F384C"/>
    <w:rPr>
      <w:rFonts w:ascii="Times New Roman" w:eastAsia="Times New Roman" w:hAnsi="Times New Roman" w:cs="Times New Roman"/>
      <w:sz w:val="16"/>
      <w:szCs w:val="16"/>
    </w:rPr>
  </w:style>
  <w:style w:type="character" w:customStyle="1" w:styleId="BodyText2Char">
    <w:name w:val="Body Text 2 Char"/>
    <w:uiPriority w:val="99"/>
    <w:locked/>
    <w:rsid w:val="005F384C"/>
    <w:rPr>
      <w:rFonts w:eastAsia="Times New Roman"/>
      <w:sz w:val="24"/>
    </w:rPr>
  </w:style>
  <w:style w:type="paragraph" w:styleId="BodyText2">
    <w:name w:val="Body Text 2"/>
    <w:basedOn w:val="Normal"/>
    <w:link w:val="BodyText2Char1"/>
    <w:uiPriority w:val="99"/>
    <w:rsid w:val="005F384C"/>
    <w:pPr>
      <w:widowControl w:val="0"/>
      <w:autoSpaceDE w:val="0"/>
      <w:autoSpaceDN w:val="0"/>
      <w:adjustRightInd w:val="0"/>
      <w:spacing w:line="480" w:lineRule="auto"/>
    </w:pPr>
    <w:rPr>
      <w:lang w:val="en-US"/>
    </w:rPr>
  </w:style>
  <w:style w:type="character" w:customStyle="1" w:styleId="BodyText2Char1">
    <w:name w:val="Body Text 2 Char1"/>
    <w:basedOn w:val="DefaultParagraphFont"/>
    <w:link w:val="BodyText2"/>
    <w:uiPriority w:val="99"/>
    <w:rsid w:val="005F384C"/>
    <w:rPr>
      <w:rFonts w:ascii="Times New Roman" w:eastAsia="Times New Roman" w:hAnsi="Times New Roman" w:cs="Times New Roman"/>
      <w:sz w:val="24"/>
      <w:szCs w:val="24"/>
    </w:rPr>
  </w:style>
  <w:style w:type="paragraph" w:styleId="BalloonText">
    <w:name w:val="Balloon Text"/>
    <w:basedOn w:val="Normal"/>
    <w:link w:val="BalloonTextChar"/>
    <w:uiPriority w:val="99"/>
    <w:rsid w:val="005F384C"/>
    <w:rPr>
      <w:rFonts w:ascii="Tahoma" w:hAnsi="Tahoma" w:cs="Tahoma"/>
      <w:sz w:val="16"/>
      <w:szCs w:val="16"/>
    </w:rPr>
  </w:style>
  <w:style w:type="character" w:customStyle="1" w:styleId="BalloonTextChar">
    <w:name w:val="Balloon Text Char"/>
    <w:basedOn w:val="DefaultParagraphFont"/>
    <w:link w:val="BalloonText"/>
    <w:uiPriority w:val="99"/>
    <w:rsid w:val="005F384C"/>
    <w:rPr>
      <w:rFonts w:ascii="Tahoma" w:eastAsia="Times New Roman" w:hAnsi="Tahoma" w:cs="Tahoma"/>
      <w:sz w:val="16"/>
      <w:szCs w:val="16"/>
      <w:lang w:val="en-GB"/>
    </w:rPr>
  </w:style>
  <w:style w:type="paragraph" w:customStyle="1" w:styleId="Default">
    <w:name w:val="Default"/>
    <w:rsid w:val="005F384C"/>
    <w:pPr>
      <w:widowControl w:val="0"/>
      <w:autoSpaceDE w:val="0"/>
      <w:autoSpaceDN w:val="0"/>
      <w:adjustRightInd w:val="0"/>
      <w:spacing w:before="120" w:after="120" w:line="240" w:lineRule="auto"/>
      <w:jc w:val="center"/>
    </w:pPr>
    <w:rPr>
      <w:rFonts w:ascii="Times New Roman" w:eastAsia="Times New Roman" w:hAnsi="Times New Roman" w:cs="Times New Roman"/>
      <w:color w:val="000000"/>
      <w:sz w:val="24"/>
      <w:szCs w:val="24"/>
    </w:rPr>
  </w:style>
  <w:style w:type="paragraph" w:customStyle="1" w:styleId="MainText">
    <w:name w:val="Main Text"/>
    <w:basedOn w:val="Default"/>
    <w:next w:val="Default"/>
    <w:uiPriority w:val="99"/>
    <w:rsid w:val="005F384C"/>
    <w:rPr>
      <w:color w:val="auto"/>
    </w:rPr>
  </w:style>
  <w:style w:type="paragraph" w:styleId="TOCHeading">
    <w:name w:val="TOC Heading"/>
    <w:basedOn w:val="Heading1"/>
    <w:next w:val="Normal"/>
    <w:uiPriority w:val="99"/>
    <w:qFormat/>
    <w:rsid w:val="005F384C"/>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99"/>
    <w:rsid w:val="005F384C"/>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rsid w:val="005F384C"/>
    <w:pPr>
      <w:keepNext/>
      <w:tabs>
        <w:tab w:val="right" w:leader="dot" w:pos="6480"/>
      </w:tabs>
      <w:contextualSpacing/>
    </w:pPr>
    <w:rPr>
      <w:b/>
      <w:caps/>
      <w:sz w:val="22"/>
      <w:szCs w:val="22"/>
      <w:lang w:val="en-US"/>
    </w:rPr>
  </w:style>
  <w:style w:type="paragraph" w:styleId="TOC3">
    <w:name w:val="toc 3"/>
    <w:basedOn w:val="Normal"/>
    <w:next w:val="Normal"/>
    <w:autoRedefine/>
    <w:uiPriority w:val="39"/>
    <w:rsid w:val="005F384C"/>
    <w:pPr>
      <w:tabs>
        <w:tab w:val="left" w:pos="540"/>
        <w:tab w:val="left" w:pos="900"/>
        <w:tab w:val="right" w:leader="dot" w:pos="6480"/>
      </w:tabs>
      <w:contextualSpacing/>
      <w:jc w:val="both"/>
    </w:pPr>
    <w:rPr>
      <w:noProof/>
      <w:sz w:val="20"/>
      <w:szCs w:val="22"/>
      <w:lang w:val="en-US"/>
    </w:rPr>
  </w:style>
  <w:style w:type="paragraph" w:styleId="TOC4">
    <w:name w:val="toc 4"/>
    <w:basedOn w:val="Normal"/>
    <w:next w:val="Normal"/>
    <w:autoRedefine/>
    <w:uiPriority w:val="99"/>
    <w:rsid w:val="005F384C"/>
    <w:pPr>
      <w:ind w:left="720"/>
    </w:pPr>
    <w:rPr>
      <w:rFonts w:ascii="Arial" w:hAnsi="Arial"/>
      <w:sz w:val="22"/>
    </w:rPr>
  </w:style>
  <w:style w:type="paragraph" w:styleId="TOC5">
    <w:name w:val="toc 5"/>
    <w:basedOn w:val="Normal"/>
    <w:next w:val="Normal"/>
    <w:autoRedefine/>
    <w:uiPriority w:val="99"/>
    <w:rsid w:val="005F384C"/>
    <w:pPr>
      <w:spacing w:line="360" w:lineRule="auto"/>
      <w:ind w:left="960"/>
    </w:pPr>
    <w:rPr>
      <w:rFonts w:ascii="Arial" w:hAnsi="Arial"/>
      <w:sz w:val="22"/>
    </w:rPr>
  </w:style>
  <w:style w:type="paragraph" w:styleId="CommentSubject">
    <w:name w:val="annotation subject"/>
    <w:basedOn w:val="CommentText"/>
    <w:next w:val="CommentText"/>
    <w:link w:val="CommentSubjectChar"/>
    <w:uiPriority w:val="99"/>
    <w:rsid w:val="005F384C"/>
    <w:rPr>
      <w:b/>
      <w:bCs/>
    </w:rPr>
  </w:style>
  <w:style w:type="character" w:customStyle="1" w:styleId="CommentSubjectChar">
    <w:name w:val="Comment Subject Char"/>
    <w:basedOn w:val="CommentTextChar"/>
    <w:link w:val="CommentSubject"/>
    <w:uiPriority w:val="99"/>
    <w:rsid w:val="005F384C"/>
    <w:rPr>
      <w:rFonts w:ascii="Times New Roman" w:eastAsia="Times New Roman" w:hAnsi="Times New Roman" w:cs="Times New Roman"/>
      <w:b/>
      <w:bCs/>
      <w:sz w:val="20"/>
      <w:szCs w:val="24"/>
      <w:lang w:val="en-GB"/>
    </w:rPr>
  </w:style>
  <w:style w:type="paragraph" w:styleId="TOC6">
    <w:name w:val="toc 6"/>
    <w:basedOn w:val="Normal"/>
    <w:next w:val="Normal"/>
    <w:autoRedefine/>
    <w:uiPriority w:val="99"/>
    <w:rsid w:val="005F384C"/>
    <w:pPr>
      <w:spacing w:after="100" w:line="276" w:lineRule="auto"/>
      <w:ind w:left="1100"/>
    </w:pPr>
    <w:rPr>
      <w:rFonts w:ascii="Calibri" w:hAnsi="Calibri"/>
      <w:sz w:val="22"/>
      <w:szCs w:val="22"/>
      <w:lang w:val="en-US"/>
    </w:rPr>
  </w:style>
  <w:style w:type="paragraph" w:styleId="TOC7">
    <w:name w:val="toc 7"/>
    <w:basedOn w:val="Normal"/>
    <w:next w:val="Normal"/>
    <w:autoRedefine/>
    <w:uiPriority w:val="99"/>
    <w:rsid w:val="005F384C"/>
    <w:pPr>
      <w:spacing w:after="100" w:line="276" w:lineRule="auto"/>
      <w:ind w:left="1320"/>
    </w:pPr>
    <w:rPr>
      <w:rFonts w:ascii="Calibri" w:hAnsi="Calibri"/>
      <w:sz w:val="22"/>
      <w:szCs w:val="22"/>
      <w:lang w:val="en-US"/>
    </w:rPr>
  </w:style>
  <w:style w:type="paragraph" w:styleId="TOC8">
    <w:name w:val="toc 8"/>
    <w:basedOn w:val="Normal"/>
    <w:next w:val="Normal"/>
    <w:autoRedefine/>
    <w:uiPriority w:val="99"/>
    <w:rsid w:val="005F384C"/>
    <w:pPr>
      <w:spacing w:after="100" w:line="276" w:lineRule="auto"/>
      <w:ind w:left="1540"/>
    </w:pPr>
    <w:rPr>
      <w:rFonts w:ascii="Calibri" w:hAnsi="Calibri"/>
      <w:sz w:val="22"/>
      <w:szCs w:val="22"/>
      <w:lang w:val="en-US"/>
    </w:rPr>
  </w:style>
  <w:style w:type="paragraph" w:styleId="TOC9">
    <w:name w:val="toc 9"/>
    <w:basedOn w:val="Normal"/>
    <w:next w:val="Normal"/>
    <w:autoRedefine/>
    <w:uiPriority w:val="99"/>
    <w:rsid w:val="005F384C"/>
    <w:pPr>
      <w:spacing w:after="100" w:line="276" w:lineRule="auto"/>
      <w:ind w:left="1760"/>
    </w:pPr>
    <w:rPr>
      <w:rFonts w:ascii="Calibri" w:hAnsi="Calibri"/>
      <w:sz w:val="22"/>
      <w:szCs w:val="22"/>
      <w:lang w:val="en-US"/>
    </w:rPr>
  </w:style>
  <w:style w:type="paragraph" w:customStyle="1" w:styleId="DraftHeading1">
    <w:name w:val="Draft Heading 1"/>
    <w:basedOn w:val="Normal"/>
    <w:next w:val="Normal"/>
    <w:uiPriority w:val="99"/>
    <w:rsid w:val="005F384C"/>
    <w:pPr>
      <w:overflowPunct w:val="0"/>
      <w:autoSpaceDE w:val="0"/>
      <w:autoSpaceDN w:val="0"/>
      <w:adjustRightInd w:val="0"/>
      <w:textAlignment w:val="baseline"/>
      <w:outlineLvl w:val="2"/>
    </w:pPr>
    <w:rPr>
      <w:b/>
      <w:bCs/>
      <w:lang w:val="en-AU"/>
    </w:rPr>
  </w:style>
  <w:style w:type="paragraph" w:customStyle="1" w:styleId="Heading-DIVISION">
    <w:name w:val="Heading - DIVISION"/>
    <w:next w:val="Normal"/>
    <w:uiPriority w:val="99"/>
    <w:rsid w:val="005F384C"/>
    <w:pPr>
      <w:overflowPunct w:val="0"/>
      <w:autoSpaceDE w:val="0"/>
      <w:autoSpaceDN w:val="0"/>
      <w:adjustRightInd w:val="0"/>
      <w:spacing w:before="240" w:after="120" w:line="240" w:lineRule="auto"/>
      <w:jc w:val="center"/>
      <w:textAlignment w:val="baseline"/>
      <w:outlineLvl w:val="1"/>
    </w:pPr>
    <w:rPr>
      <w:rFonts w:ascii="Times New Roman" w:eastAsia="Times New Roman" w:hAnsi="Times New Roman" w:cs="Times New Roman"/>
      <w:b/>
      <w:bCs/>
      <w:sz w:val="24"/>
      <w:szCs w:val="24"/>
      <w:lang w:val="en-AU"/>
    </w:rPr>
  </w:style>
  <w:style w:type="paragraph" w:customStyle="1" w:styleId="Heading-PART">
    <w:name w:val="Heading - PART"/>
    <w:next w:val="Normal"/>
    <w:uiPriority w:val="99"/>
    <w:rsid w:val="005F384C"/>
    <w:pPr>
      <w:overflowPunct w:val="0"/>
      <w:autoSpaceDE w:val="0"/>
      <w:autoSpaceDN w:val="0"/>
      <w:adjustRightInd w:val="0"/>
      <w:spacing w:before="240" w:after="120" w:line="240" w:lineRule="auto"/>
      <w:jc w:val="center"/>
      <w:textAlignment w:val="baseline"/>
      <w:outlineLvl w:val="0"/>
    </w:pPr>
    <w:rPr>
      <w:rFonts w:ascii="Times New Roman" w:eastAsia="Times New Roman" w:hAnsi="Times New Roman" w:cs="Times New Roman"/>
      <w:b/>
      <w:bCs/>
      <w:caps/>
      <w:sz w:val="20"/>
      <w:szCs w:val="20"/>
      <w:lang w:val="en-AU"/>
    </w:rPr>
  </w:style>
  <w:style w:type="paragraph" w:customStyle="1" w:styleId="ShoulderReference">
    <w:name w:val="Shoulder Reference"/>
    <w:next w:val="Normal"/>
    <w:uiPriority w:val="99"/>
    <w:rsid w:val="005F384C"/>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line="240" w:lineRule="auto"/>
      <w:ind w:left="85"/>
      <w:jc w:val="center"/>
      <w:textAlignment w:val="baseline"/>
    </w:pPr>
    <w:rPr>
      <w:rFonts w:ascii="Times New Roman" w:eastAsia="Times New Roman" w:hAnsi="Times New Roman" w:cs="Times New Roman"/>
      <w:b/>
      <w:bCs/>
      <w:noProof/>
      <w:spacing w:val="-6"/>
      <w:sz w:val="24"/>
      <w:szCs w:val="24"/>
      <w:lang w:val="en-AU"/>
    </w:rPr>
  </w:style>
  <w:style w:type="paragraph" w:customStyle="1" w:styleId="Stars">
    <w:name w:val="Stars"/>
    <w:basedOn w:val="Normal"/>
    <w:next w:val="Normal"/>
    <w:uiPriority w:val="99"/>
    <w:rsid w:val="005F384C"/>
    <w:pPr>
      <w:tabs>
        <w:tab w:val="right" w:pos="1418"/>
        <w:tab w:val="right" w:pos="2552"/>
        <w:tab w:val="right" w:pos="3686"/>
        <w:tab w:val="right" w:pos="4820"/>
        <w:tab w:val="right" w:pos="5954"/>
      </w:tabs>
      <w:overflowPunct w:val="0"/>
      <w:autoSpaceDE w:val="0"/>
      <w:autoSpaceDN w:val="0"/>
      <w:adjustRightInd w:val="0"/>
      <w:ind w:left="851"/>
      <w:textAlignment w:val="baseline"/>
    </w:pPr>
    <w:rPr>
      <w:lang w:val="en-AU"/>
    </w:rPr>
  </w:style>
  <w:style w:type="paragraph" w:customStyle="1" w:styleId="DraftSectionNote">
    <w:name w:val="Draft Section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DraftSub-sectionNote">
    <w:name w:val="Draft Sub-section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character" w:customStyle="1" w:styleId="i">
    <w:name w:val="i"/>
    <w:uiPriority w:val="99"/>
    <w:rsid w:val="005F384C"/>
    <w:rPr>
      <w:i/>
    </w:rPr>
  </w:style>
  <w:style w:type="character" w:customStyle="1" w:styleId="defterm">
    <w:name w:val="defterm"/>
    <w:uiPriority w:val="99"/>
    <w:rsid w:val="005F384C"/>
    <w:rPr>
      <w:b/>
      <w:i/>
    </w:rPr>
  </w:style>
  <w:style w:type="paragraph" w:customStyle="1" w:styleId="AmendBody1">
    <w:name w:val="Amend. Body 1"/>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lang w:val="en-AU"/>
    </w:rPr>
  </w:style>
  <w:style w:type="paragraph" w:customStyle="1" w:styleId="AmendBody2">
    <w:name w:val="Amend. Body 2"/>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lang w:val="en-AU"/>
    </w:rPr>
  </w:style>
  <w:style w:type="paragraph" w:customStyle="1" w:styleId="AmendBody3">
    <w:name w:val="Amend. Body 3"/>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lang w:val="en-AU"/>
    </w:rPr>
  </w:style>
  <w:style w:type="paragraph" w:customStyle="1" w:styleId="AmendBody4">
    <w:name w:val="Amend. Body 4"/>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lang w:val="en-AU"/>
    </w:rPr>
  </w:style>
  <w:style w:type="paragraph" w:customStyle="1" w:styleId="AmendBody5">
    <w:name w:val="Amend. Body 5"/>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lang w:val="en-AU"/>
    </w:rPr>
  </w:style>
  <w:style w:type="paragraph" w:customStyle="1" w:styleId="AmendHeading-DIVISION">
    <w:name w:val="Amend. Heading - DIVISION"/>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lang w:val="en-AU"/>
    </w:rPr>
  </w:style>
  <w:style w:type="paragraph" w:customStyle="1" w:styleId="AmendHeading-PART">
    <w:name w:val="Amend. Heading - PART"/>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5F384C"/>
    <w:pPr>
      <w:suppressLineNumbers/>
      <w:overflowPunct w:val="0"/>
      <w:autoSpaceDE w:val="0"/>
      <w:autoSpaceDN w:val="0"/>
      <w:adjustRightInd w:val="0"/>
      <w:spacing w:before="240"/>
      <w:ind w:left="1361"/>
      <w:textAlignment w:val="baseline"/>
    </w:pPr>
    <w:rPr>
      <w:b/>
      <w:bCs/>
      <w:lang w:val="en-AU"/>
    </w:rPr>
  </w:style>
  <w:style w:type="paragraph" w:customStyle="1" w:styleId="AmendHeading2">
    <w:name w:val="Amend. Heading 2"/>
    <w:basedOn w:val="Normal"/>
    <w:next w:val="Normal"/>
    <w:uiPriority w:val="99"/>
    <w:rsid w:val="005F384C"/>
    <w:pPr>
      <w:overflowPunct w:val="0"/>
      <w:autoSpaceDE w:val="0"/>
      <w:autoSpaceDN w:val="0"/>
      <w:adjustRightInd w:val="0"/>
      <w:textAlignment w:val="baseline"/>
    </w:pPr>
    <w:rPr>
      <w:lang w:val="en-AU"/>
    </w:rPr>
  </w:style>
  <w:style w:type="paragraph" w:customStyle="1" w:styleId="AmendHeading3">
    <w:name w:val="Amend. Heading 3"/>
    <w:basedOn w:val="Normal"/>
    <w:next w:val="Normal"/>
    <w:uiPriority w:val="99"/>
    <w:rsid w:val="005F384C"/>
    <w:pPr>
      <w:overflowPunct w:val="0"/>
      <w:autoSpaceDE w:val="0"/>
      <w:autoSpaceDN w:val="0"/>
      <w:adjustRightInd w:val="0"/>
      <w:textAlignment w:val="baseline"/>
    </w:pPr>
    <w:rPr>
      <w:lang w:val="en-AU"/>
    </w:rPr>
  </w:style>
  <w:style w:type="paragraph" w:customStyle="1" w:styleId="AmendHeading4">
    <w:name w:val="Amend. Heading 4"/>
    <w:basedOn w:val="Normal"/>
    <w:next w:val="Normal"/>
    <w:uiPriority w:val="99"/>
    <w:rsid w:val="005F384C"/>
    <w:pPr>
      <w:overflowPunct w:val="0"/>
      <w:autoSpaceDE w:val="0"/>
      <w:autoSpaceDN w:val="0"/>
      <w:adjustRightInd w:val="0"/>
      <w:textAlignment w:val="baseline"/>
    </w:pPr>
    <w:rPr>
      <w:lang w:val="en-AU"/>
    </w:rPr>
  </w:style>
  <w:style w:type="paragraph" w:customStyle="1" w:styleId="AmendHeading5">
    <w:name w:val="Amend. Heading 5"/>
    <w:basedOn w:val="Normal"/>
    <w:next w:val="Normal"/>
    <w:uiPriority w:val="99"/>
    <w:rsid w:val="005F384C"/>
    <w:pPr>
      <w:overflowPunct w:val="0"/>
      <w:autoSpaceDE w:val="0"/>
      <w:autoSpaceDN w:val="0"/>
      <w:adjustRightInd w:val="0"/>
      <w:textAlignment w:val="baseline"/>
    </w:pPr>
    <w:rPr>
      <w:lang w:val="en-AU"/>
    </w:rPr>
  </w:style>
  <w:style w:type="paragraph" w:customStyle="1" w:styleId="BodyParagraph">
    <w:name w:val="Body Paragraph"/>
    <w:next w:val="Normal"/>
    <w:uiPriority w:val="99"/>
    <w:rsid w:val="005F384C"/>
    <w:pPr>
      <w:overflowPunct w:val="0"/>
      <w:autoSpaceDE w:val="0"/>
      <w:autoSpaceDN w:val="0"/>
      <w:adjustRightInd w:val="0"/>
      <w:spacing w:before="120" w:after="120" w:line="240" w:lineRule="auto"/>
      <w:ind w:left="1871"/>
      <w:jc w:val="center"/>
      <w:textAlignment w:val="baseline"/>
    </w:pPr>
    <w:rPr>
      <w:rFonts w:ascii="Times New Roman" w:eastAsia="Times New Roman" w:hAnsi="Times New Roman" w:cs="Times New Roman"/>
      <w:sz w:val="24"/>
      <w:szCs w:val="24"/>
      <w:lang w:val="en-AU"/>
    </w:rPr>
  </w:style>
  <w:style w:type="paragraph" w:customStyle="1" w:styleId="BodyParagraphSub">
    <w:name w:val="Body Paragraph (Sub)"/>
    <w:next w:val="Normal"/>
    <w:uiPriority w:val="99"/>
    <w:rsid w:val="005F384C"/>
    <w:pPr>
      <w:overflowPunct w:val="0"/>
      <w:autoSpaceDE w:val="0"/>
      <w:autoSpaceDN w:val="0"/>
      <w:adjustRightInd w:val="0"/>
      <w:spacing w:before="120" w:after="120" w:line="240" w:lineRule="auto"/>
      <w:ind w:left="2381"/>
      <w:jc w:val="center"/>
      <w:textAlignment w:val="baseline"/>
    </w:pPr>
    <w:rPr>
      <w:rFonts w:ascii="Times New Roman" w:eastAsia="Times New Roman" w:hAnsi="Times New Roman" w:cs="Times New Roman"/>
      <w:sz w:val="24"/>
      <w:szCs w:val="24"/>
      <w:lang w:val="en-AU"/>
    </w:rPr>
  </w:style>
  <w:style w:type="paragraph" w:customStyle="1" w:styleId="BodyParagraphSub-Sub">
    <w:name w:val="Body Paragraph (Sub-Sub)"/>
    <w:next w:val="Normal"/>
    <w:uiPriority w:val="99"/>
    <w:rsid w:val="005F384C"/>
    <w:pPr>
      <w:overflowPunct w:val="0"/>
      <w:autoSpaceDE w:val="0"/>
      <w:autoSpaceDN w:val="0"/>
      <w:adjustRightInd w:val="0"/>
      <w:spacing w:before="120" w:after="120" w:line="240" w:lineRule="auto"/>
      <w:ind w:left="2892"/>
      <w:jc w:val="center"/>
      <w:textAlignment w:val="baseline"/>
    </w:pPr>
    <w:rPr>
      <w:rFonts w:ascii="Times New Roman" w:eastAsia="Times New Roman" w:hAnsi="Times New Roman" w:cs="Times New Roman"/>
      <w:sz w:val="24"/>
      <w:szCs w:val="24"/>
      <w:lang w:val="en-AU"/>
    </w:rPr>
  </w:style>
  <w:style w:type="paragraph" w:customStyle="1" w:styleId="BodySection">
    <w:name w:val="Body Section"/>
    <w:next w:val="Normal"/>
    <w:uiPriority w:val="99"/>
    <w:rsid w:val="005F384C"/>
    <w:pPr>
      <w:overflowPunct w:val="0"/>
      <w:autoSpaceDE w:val="0"/>
      <w:autoSpaceDN w:val="0"/>
      <w:adjustRightInd w:val="0"/>
      <w:spacing w:before="120" w:after="120" w:line="240" w:lineRule="auto"/>
      <w:ind w:left="1361"/>
      <w:jc w:val="center"/>
      <w:textAlignment w:val="baseline"/>
    </w:pPr>
    <w:rPr>
      <w:rFonts w:ascii="Times New Roman" w:eastAsia="Times New Roman" w:hAnsi="Times New Roman" w:cs="Times New Roman"/>
      <w:sz w:val="24"/>
      <w:szCs w:val="24"/>
      <w:lang w:val="en-AU"/>
    </w:rPr>
  </w:style>
  <w:style w:type="paragraph" w:customStyle="1" w:styleId="Defintion">
    <w:name w:val="Defintion"/>
    <w:next w:val="Normal"/>
    <w:uiPriority w:val="99"/>
    <w:rsid w:val="005F384C"/>
    <w:pPr>
      <w:tabs>
        <w:tab w:val="left" w:pos="851"/>
        <w:tab w:val="left" w:pos="1361"/>
        <w:tab w:val="left" w:pos="1871"/>
        <w:tab w:val="left" w:pos="2381"/>
        <w:tab w:val="left" w:pos="2892"/>
        <w:tab w:val="left" w:pos="3402"/>
      </w:tabs>
      <w:overflowPunct w:val="0"/>
      <w:autoSpaceDE w:val="0"/>
      <w:autoSpaceDN w:val="0"/>
      <w:adjustRightInd w:val="0"/>
      <w:spacing w:before="120" w:after="120" w:line="240" w:lineRule="auto"/>
      <w:ind w:left="1871" w:hanging="510"/>
      <w:jc w:val="center"/>
      <w:textAlignment w:val="baseline"/>
    </w:pPr>
    <w:rPr>
      <w:rFonts w:ascii="Times New Roman" w:eastAsia="Times New Roman" w:hAnsi="Times New Roman" w:cs="Times New Roman"/>
      <w:sz w:val="24"/>
      <w:szCs w:val="24"/>
      <w:lang w:val="en-AU"/>
    </w:rPr>
  </w:style>
  <w:style w:type="paragraph" w:customStyle="1" w:styleId="AmendSchHead">
    <w:name w:val="Amend Sch Head"/>
    <w:next w:val="Normal"/>
    <w:uiPriority w:val="99"/>
    <w:rsid w:val="005F384C"/>
    <w:pPr>
      <w:spacing w:before="240" w:after="120" w:line="240" w:lineRule="auto"/>
      <w:ind w:left="1361"/>
      <w:jc w:val="center"/>
    </w:pPr>
    <w:rPr>
      <w:rFonts w:ascii="Times New Roman" w:eastAsia="Times New Roman" w:hAnsi="Times New Roman" w:cs="Times New Roman"/>
      <w:b/>
      <w:bCs/>
      <w:sz w:val="20"/>
      <w:szCs w:val="20"/>
      <w:lang w:val="en-AU"/>
    </w:rPr>
  </w:style>
  <w:style w:type="paragraph" w:customStyle="1" w:styleId="DraftHeading5">
    <w:name w:val="Draft Heading 5"/>
    <w:basedOn w:val="Normal"/>
    <w:next w:val="Normal"/>
    <w:uiPriority w:val="99"/>
    <w:rsid w:val="005F384C"/>
    <w:pPr>
      <w:overflowPunct w:val="0"/>
      <w:autoSpaceDE w:val="0"/>
      <w:autoSpaceDN w:val="0"/>
      <w:adjustRightInd w:val="0"/>
      <w:textAlignment w:val="baseline"/>
    </w:pPr>
    <w:rPr>
      <w:lang w:val="en-AU"/>
    </w:rPr>
  </w:style>
  <w:style w:type="paragraph" w:customStyle="1" w:styleId="ActTitleFrame">
    <w:name w:val="ActTitleFrame"/>
    <w:basedOn w:val="Normal"/>
    <w:uiPriority w:val="99"/>
    <w:rsid w:val="005F384C"/>
    <w:pPr>
      <w:framePr w:w="6237" w:h="1423" w:hRule="exact" w:hSpace="181" w:wrap="auto" w:vAnchor="page" w:hAnchor="margin" w:xAlign="center" w:y="1192" w:anchorLock="1"/>
      <w:suppressLineNumbers/>
      <w:overflowPunct w:val="0"/>
      <w:autoSpaceDE w:val="0"/>
      <w:autoSpaceDN w:val="0"/>
      <w:adjustRightInd w:val="0"/>
      <w:textAlignment w:val="baseline"/>
    </w:pPr>
    <w:rPr>
      <w:i/>
      <w:iCs/>
      <w:lang w:val="en-AU"/>
    </w:rPr>
  </w:style>
  <w:style w:type="paragraph" w:customStyle="1" w:styleId="Heading-SCHEDULE">
    <w:name w:val="Heading - SCHEDULE"/>
    <w:basedOn w:val="Heading-PART"/>
    <w:next w:val="Normal"/>
    <w:uiPriority w:val="99"/>
    <w:rsid w:val="005F384C"/>
    <w:rPr>
      <w:caps w:val="0"/>
    </w:rPr>
  </w:style>
  <w:style w:type="paragraph" w:customStyle="1" w:styleId="Heading1-Manual">
    <w:name w:val="Heading 1 - Manual"/>
    <w:next w:val="Normal"/>
    <w:uiPriority w:val="99"/>
    <w:rsid w:val="005F384C"/>
    <w:pPr>
      <w:tabs>
        <w:tab w:val="right" w:pos="737"/>
        <w:tab w:val="left" w:pos="851"/>
      </w:tabs>
      <w:overflowPunct w:val="0"/>
      <w:autoSpaceDE w:val="0"/>
      <w:autoSpaceDN w:val="0"/>
      <w:adjustRightInd w:val="0"/>
      <w:spacing w:before="240" w:after="120" w:line="240" w:lineRule="auto"/>
      <w:ind w:left="851" w:hanging="851"/>
      <w:jc w:val="center"/>
      <w:textAlignment w:val="baseline"/>
    </w:pPr>
    <w:rPr>
      <w:rFonts w:ascii="Times New Roman" w:eastAsia="Times New Roman" w:hAnsi="Times New Roman" w:cs="Times New Roman"/>
      <w:b/>
      <w:bCs/>
      <w:i/>
      <w:iCs/>
      <w:sz w:val="24"/>
      <w:szCs w:val="24"/>
      <w:lang w:val="en-AU"/>
    </w:rPr>
  </w:style>
  <w:style w:type="character" w:styleId="LineNumber">
    <w:name w:val="line number"/>
    <w:basedOn w:val="DefaultParagraphFont"/>
    <w:uiPriority w:val="99"/>
    <w:rsid w:val="005F384C"/>
    <w:rPr>
      <w:rFonts w:ascii="Monotype Corsiva" w:hAnsi="Monotype Corsiva" w:cs="Monotype Corsiva"/>
      <w:i/>
      <w:iCs/>
      <w:sz w:val="24"/>
      <w:szCs w:val="24"/>
    </w:rPr>
  </w:style>
  <w:style w:type="paragraph" w:customStyle="1" w:styleId="AmendSchNumber">
    <w:name w:val="Amend Sch Number"/>
    <w:next w:val="Normal"/>
    <w:uiPriority w:val="99"/>
    <w:rsid w:val="005F384C"/>
    <w:pPr>
      <w:spacing w:before="240" w:after="120" w:line="240" w:lineRule="auto"/>
      <w:ind w:left="1361"/>
      <w:jc w:val="center"/>
    </w:pPr>
    <w:rPr>
      <w:rFonts w:ascii="Times New Roman" w:eastAsia="Times New Roman" w:hAnsi="Times New Roman" w:cs="Times New Roman"/>
      <w:b/>
      <w:bCs/>
      <w:sz w:val="20"/>
      <w:szCs w:val="20"/>
      <w:lang w:val="en-AU"/>
    </w:rPr>
  </w:style>
  <w:style w:type="paragraph" w:customStyle="1" w:styleId="AmendSchPart">
    <w:name w:val="Amend Sch Part"/>
    <w:next w:val="Normal"/>
    <w:uiPriority w:val="99"/>
    <w:rsid w:val="005F384C"/>
    <w:pPr>
      <w:spacing w:before="240" w:after="120" w:line="240" w:lineRule="auto"/>
      <w:ind w:left="1361"/>
      <w:jc w:val="center"/>
    </w:pPr>
    <w:rPr>
      <w:rFonts w:ascii="Times New Roman" w:eastAsia="Times New Roman" w:hAnsi="Times New Roman" w:cs="Times New Roman"/>
      <w:b/>
      <w:bCs/>
      <w:caps/>
      <w:sz w:val="20"/>
      <w:szCs w:val="20"/>
      <w:lang w:val="en-AU"/>
    </w:rPr>
  </w:style>
  <w:style w:type="paragraph" w:customStyle="1" w:styleId="CopyDetails">
    <w:name w:val="Copy Details"/>
    <w:next w:val="Normal"/>
    <w:uiPriority w:val="99"/>
    <w:rsid w:val="005F384C"/>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rFonts w:ascii="Times New Roman" w:eastAsia="Times New Roman" w:hAnsi="Times New Roman" w:cs="Times New Roman"/>
      <w:i/>
      <w:iCs/>
      <w:sz w:val="24"/>
      <w:szCs w:val="24"/>
      <w:lang w:val="en-AU"/>
    </w:rPr>
  </w:style>
  <w:style w:type="paragraph" w:customStyle="1" w:styleId="NotesBody">
    <w:name w:val="Notes Body"/>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line="240" w:lineRule="auto"/>
      <w:ind w:left="284"/>
      <w:jc w:val="center"/>
      <w:textAlignment w:val="baseline"/>
    </w:pPr>
    <w:rPr>
      <w:rFonts w:ascii="Times New Roman" w:eastAsia="Times New Roman" w:hAnsi="Times New Roman" w:cs="Times New Roman"/>
      <w:sz w:val="24"/>
      <w:szCs w:val="24"/>
      <w:lang w:val="en-AU"/>
    </w:rPr>
  </w:style>
  <w:style w:type="paragraph" w:customStyle="1" w:styleId="NotesHeading">
    <w:name w:val="Notes Heading"/>
    <w:next w:val="NotesBody"/>
    <w:uiPriority w:val="99"/>
    <w:rsid w:val="005F384C"/>
    <w:pPr>
      <w:overflowPunct w:val="0"/>
      <w:autoSpaceDE w:val="0"/>
      <w:autoSpaceDN w:val="0"/>
      <w:adjustRightInd w:val="0"/>
      <w:spacing w:before="120" w:after="120" w:line="240" w:lineRule="auto"/>
      <w:ind w:left="283" w:hanging="283"/>
      <w:jc w:val="center"/>
      <w:textAlignment w:val="baseline"/>
    </w:pPr>
    <w:rPr>
      <w:rFonts w:ascii="Times New Roman" w:eastAsia="Times New Roman" w:hAnsi="Times New Roman" w:cs="Times New Roman"/>
      <w:sz w:val="24"/>
      <w:szCs w:val="24"/>
      <w:lang w:val="en-AU"/>
    </w:rPr>
  </w:style>
  <w:style w:type="paragraph" w:customStyle="1" w:styleId="Penalty">
    <w:name w:val="Penalty"/>
    <w:next w:val="Normal"/>
    <w:uiPriority w:val="99"/>
    <w:rsid w:val="005F384C"/>
    <w:pPr>
      <w:tabs>
        <w:tab w:val="left" w:pos="851"/>
        <w:tab w:val="left" w:pos="1361"/>
        <w:tab w:val="left" w:pos="1871"/>
        <w:tab w:val="decimal" w:pos="2381"/>
        <w:tab w:val="decimal" w:pos="2892"/>
        <w:tab w:val="decimal" w:pos="3402"/>
      </w:tabs>
      <w:overflowPunct w:val="0"/>
      <w:autoSpaceDE w:val="0"/>
      <w:autoSpaceDN w:val="0"/>
      <w:adjustRightInd w:val="0"/>
      <w:spacing w:before="120" w:after="120" w:line="240" w:lineRule="auto"/>
      <w:ind w:left="2382" w:hanging="1021"/>
      <w:jc w:val="center"/>
      <w:textAlignment w:val="baseline"/>
    </w:pPr>
    <w:rPr>
      <w:rFonts w:ascii="Times New Roman" w:eastAsia="Times New Roman" w:hAnsi="Times New Roman" w:cs="Times New Roman"/>
      <w:sz w:val="24"/>
      <w:szCs w:val="24"/>
      <w:lang w:val="en-AU"/>
    </w:rPr>
  </w:style>
  <w:style w:type="paragraph" w:customStyle="1" w:styleId="Schedule-DIVISION">
    <w:name w:val="Schedule - DIVISION"/>
    <w:basedOn w:val="Heading-DIVISION"/>
    <w:next w:val="Normal"/>
    <w:uiPriority w:val="99"/>
    <w:rsid w:val="005F384C"/>
    <w:rPr>
      <w:sz w:val="20"/>
      <w:szCs w:val="20"/>
    </w:rPr>
  </w:style>
  <w:style w:type="paragraph" w:customStyle="1" w:styleId="Schedule-PART">
    <w:name w:val="Schedule - PART"/>
    <w:basedOn w:val="Heading-PART"/>
    <w:next w:val="Normal"/>
    <w:uiPriority w:val="99"/>
    <w:rsid w:val="005F384C"/>
    <w:rPr>
      <w:sz w:val="18"/>
      <w:szCs w:val="18"/>
    </w:rPr>
  </w:style>
  <w:style w:type="paragraph" w:customStyle="1" w:styleId="ScheduleAutoHeading1">
    <w:name w:val="Schedule Auto Heading 1"/>
    <w:basedOn w:val="Normal"/>
    <w:next w:val="Normal"/>
    <w:uiPriority w:val="99"/>
    <w:rsid w:val="005F384C"/>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5F384C"/>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5F384C"/>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5F384C"/>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5F384C"/>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5F384C"/>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5F384C"/>
    <w:pPr>
      <w:spacing w:before="240" w:after="120" w:line="240" w:lineRule="auto"/>
      <w:ind w:left="1361"/>
      <w:jc w:val="center"/>
    </w:pPr>
    <w:rPr>
      <w:rFonts w:ascii="Times New Roman" w:eastAsia="Times New Roman" w:hAnsi="Times New Roman" w:cs="Times New Roman"/>
      <w:b/>
      <w:bCs/>
      <w:sz w:val="20"/>
      <w:szCs w:val="20"/>
      <w:lang w:val="en-AU"/>
    </w:rPr>
  </w:style>
  <w:style w:type="paragraph" w:customStyle="1" w:styleId="ScheduleHeading2">
    <w:name w:val="Schedule Heading 2"/>
    <w:basedOn w:val="Normal"/>
    <w:next w:val="Normal"/>
    <w:uiPriority w:val="99"/>
    <w:rsid w:val="005F384C"/>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5F384C"/>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5F384C"/>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5F384C"/>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5F384C"/>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5F384C"/>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5F384C"/>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5F384C"/>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5F384C"/>
    <w:rPr>
      <w:sz w:val="20"/>
      <w:szCs w:val="20"/>
    </w:rPr>
  </w:style>
  <w:style w:type="paragraph" w:customStyle="1" w:styleId="ScheduleSection">
    <w:name w:val="Schedule Section"/>
    <w:basedOn w:val="Normal"/>
    <w:next w:val="Normal"/>
    <w:uiPriority w:val="99"/>
    <w:rsid w:val="005F384C"/>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5F384C"/>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5F384C"/>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5F384C"/>
    <w:pPr>
      <w:overflowPunct w:val="0"/>
      <w:autoSpaceDE w:val="0"/>
      <w:autoSpaceDN w:val="0"/>
      <w:adjustRightInd w:val="0"/>
      <w:textAlignment w:val="baseline"/>
    </w:pPr>
    <w:rPr>
      <w:lang w:val="en-AU"/>
    </w:rPr>
  </w:style>
  <w:style w:type="paragraph" w:styleId="EndnoteText">
    <w:name w:val="endnote text"/>
    <w:basedOn w:val="Normal"/>
    <w:link w:val="EndnoteTextChar"/>
    <w:uiPriority w:val="99"/>
    <w:rsid w:val="005F384C"/>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5F384C"/>
    <w:rPr>
      <w:rFonts w:ascii="Times New Roman" w:eastAsia="Times New Roman" w:hAnsi="Times New Roman" w:cs="Times New Roman"/>
      <w:sz w:val="20"/>
      <w:szCs w:val="24"/>
      <w:lang w:val="en-AU"/>
    </w:rPr>
  </w:style>
  <w:style w:type="paragraph" w:customStyle="1" w:styleId="AmendHeading6">
    <w:name w:val="Amend. Heading 6"/>
    <w:basedOn w:val="Normal"/>
    <w:next w:val="Normal"/>
    <w:uiPriority w:val="99"/>
    <w:rsid w:val="005F384C"/>
    <w:pPr>
      <w:overflowPunct w:val="0"/>
      <w:autoSpaceDE w:val="0"/>
      <w:autoSpaceDN w:val="0"/>
      <w:adjustRightInd w:val="0"/>
      <w:textAlignment w:val="baseline"/>
    </w:pPr>
    <w:rPr>
      <w:lang w:val="en-AU"/>
    </w:rPr>
  </w:style>
  <w:style w:type="character" w:styleId="EndnoteReference">
    <w:name w:val="endnote reference"/>
    <w:basedOn w:val="DefaultParagraphFont"/>
    <w:uiPriority w:val="99"/>
    <w:rsid w:val="005F384C"/>
    <w:rPr>
      <w:rFonts w:cs="Times New Roman"/>
      <w:vertAlign w:val="superscript"/>
    </w:rPr>
  </w:style>
  <w:style w:type="paragraph" w:customStyle="1" w:styleId="DraftingNotes">
    <w:name w:val="Drafting Notes"/>
    <w:next w:val="Normal"/>
    <w:uiPriority w:val="99"/>
    <w:rsid w:val="005F384C"/>
    <w:pPr>
      <w:tabs>
        <w:tab w:val="left" w:pos="851"/>
        <w:tab w:val="left" w:pos="1361"/>
        <w:tab w:val="left" w:pos="1871"/>
        <w:tab w:val="left" w:pos="2552"/>
        <w:tab w:val="left" w:pos="2892"/>
        <w:tab w:val="left" w:pos="3402"/>
      </w:tabs>
      <w:overflowPunct w:val="0"/>
      <w:autoSpaceDE w:val="0"/>
      <w:autoSpaceDN w:val="0"/>
      <w:adjustRightInd w:val="0"/>
      <w:spacing w:before="120" w:after="120" w:line="240" w:lineRule="auto"/>
      <w:ind w:left="1247" w:hanging="1247"/>
      <w:jc w:val="center"/>
      <w:textAlignment w:val="baseline"/>
    </w:pPr>
    <w:rPr>
      <w:rFonts w:ascii="Times New Roman" w:eastAsia="Times New Roman" w:hAnsi="Times New Roman" w:cs="Times New Roman"/>
      <w:i/>
      <w:iCs/>
      <w:color w:val="0000FF"/>
      <w:sz w:val="24"/>
      <w:szCs w:val="24"/>
      <w:lang w:val="en-AU"/>
    </w:rPr>
  </w:style>
  <w:style w:type="paragraph" w:customStyle="1" w:styleId="EndnoteBody">
    <w:name w:val="Endnote Body"/>
    <w:uiPriority w:val="99"/>
    <w:rsid w:val="005F384C"/>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line="240" w:lineRule="auto"/>
      <w:ind w:left="284"/>
      <w:jc w:val="center"/>
      <w:textAlignment w:val="baseline"/>
    </w:pPr>
    <w:rPr>
      <w:rFonts w:ascii="Times New Roman" w:eastAsia="Times New Roman" w:hAnsi="Times New Roman" w:cs="Times New Roman"/>
      <w:sz w:val="24"/>
      <w:szCs w:val="24"/>
      <w:lang w:val="en-AU"/>
    </w:rPr>
  </w:style>
  <w:style w:type="paragraph" w:customStyle="1" w:styleId="EndnoteSection">
    <w:name w:val="Endnote Section"/>
    <w:next w:val="EndnoteBody"/>
    <w:uiPriority w:val="99"/>
    <w:rsid w:val="005F384C"/>
    <w:pPr>
      <w:overflowPunct w:val="0"/>
      <w:autoSpaceDE w:val="0"/>
      <w:autoSpaceDN w:val="0"/>
      <w:adjustRightInd w:val="0"/>
      <w:spacing w:before="120" w:after="120" w:line="240" w:lineRule="auto"/>
      <w:ind w:left="284" w:hanging="284"/>
      <w:jc w:val="center"/>
      <w:textAlignment w:val="baseline"/>
    </w:pPr>
    <w:rPr>
      <w:rFonts w:ascii="Times New Roman" w:eastAsia="Times New Roman" w:hAnsi="Times New Roman" w:cs="Times New Roman"/>
      <w:sz w:val="24"/>
      <w:szCs w:val="24"/>
      <w:lang w:val="en-AU"/>
    </w:rPr>
  </w:style>
  <w:style w:type="paragraph" w:customStyle="1" w:styleId="Lines">
    <w:name w:val="Lines"/>
    <w:basedOn w:val="Normal"/>
    <w:next w:val="Normal"/>
    <w:uiPriority w:val="99"/>
    <w:rsid w:val="005F384C"/>
    <w:pPr>
      <w:suppressLineNumbers/>
      <w:overflowPunct w:val="0"/>
      <w:autoSpaceDE w:val="0"/>
      <w:autoSpaceDN w:val="0"/>
      <w:adjustRightInd w:val="0"/>
      <w:textAlignment w:val="baseline"/>
      <w:outlineLvl w:val="6"/>
    </w:pPr>
    <w:rPr>
      <w:lang w:val="en-AU"/>
    </w:rPr>
  </w:style>
  <w:style w:type="paragraph" w:customStyle="1" w:styleId="ScheduleFormNo">
    <w:name w:val="Schedule Form No."/>
    <w:basedOn w:val="ScheduleNo"/>
    <w:next w:val="Normal"/>
    <w:uiPriority w:val="99"/>
    <w:rsid w:val="005F384C"/>
    <w:rPr>
      <w:sz w:val="22"/>
      <w:szCs w:val="22"/>
    </w:rPr>
  </w:style>
  <w:style w:type="paragraph" w:customStyle="1" w:styleId="ScheduleNo">
    <w:name w:val="Schedule No."/>
    <w:basedOn w:val="Heading-PART"/>
    <w:next w:val="Normal"/>
    <w:uiPriority w:val="99"/>
    <w:rsid w:val="005F384C"/>
    <w:pPr>
      <w:outlineLvl w:val="1"/>
    </w:pPr>
  </w:style>
  <w:style w:type="paragraph" w:customStyle="1" w:styleId="ScheduleTitle">
    <w:name w:val="Schedule Title"/>
    <w:basedOn w:val="Heading-DIVISION"/>
    <w:next w:val="Normal"/>
    <w:uiPriority w:val="99"/>
    <w:rsid w:val="005F384C"/>
    <w:rPr>
      <w:caps/>
      <w:sz w:val="22"/>
      <w:szCs w:val="22"/>
    </w:rPr>
  </w:style>
  <w:style w:type="paragraph" w:customStyle="1" w:styleId="Heading-ENDNOTES">
    <w:name w:val="Heading - ENDNOTES"/>
    <w:basedOn w:val="EndnoteText"/>
    <w:next w:val="EndnoteText"/>
    <w:uiPriority w:val="99"/>
    <w:rsid w:val="005F384C"/>
    <w:pPr>
      <w:tabs>
        <w:tab w:val="left" w:pos="284"/>
      </w:tabs>
      <w:ind w:left="-284"/>
      <w:outlineLvl w:val="1"/>
    </w:pPr>
    <w:rPr>
      <w:b/>
      <w:bCs/>
      <w:sz w:val="22"/>
      <w:szCs w:val="22"/>
      <w:lang w:val="en-GB"/>
    </w:rPr>
  </w:style>
  <w:style w:type="paragraph" w:customStyle="1" w:styleId="ActTitleTable1">
    <w:name w:val="Act Title (Table 1)"/>
    <w:next w:val="Normal"/>
    <w:uiPriority w:val="99"/>
    <w:rsid w:val="005F384C"/>
    <w:pPr>
      <w:keepNext/>
      <w:overflowPunct w:val="0"/>
      <w:autoSpaceDE w:val="0"/>
      <w:autoSpaceDN w:val="0"/>
      <w:adjustRightInd w:val="0"/>
      <w:spacing w:before="120" w:after="120" w:line="240" w:lineRule="auto"/>
      <w:ind w:left="568" w:hanging="284"/>
      <w:jc w:val="center"/>
      <w:textAlignment w:val="baseline"/>
    </w:pPr>
    <w:rPr>
      <w:rFonts w:ascii="Times New Roman" w:eastAsia="Times New Roman" w:hAnsi="Times New Roman" w:cs="Times New Roman"/>
      <w:b/>
      <w:bCs/>
      <w:noProof/>
      <w:sz w:val="18"/>
      <w:szCs w:val="18"/>
    </w:rPr>
  </w:style>
  <w:style w:type="paragraph" w:customStyle="1" w:styleId="Preamble">
    <w:name w:val="Preamble"/>
    <w:next w:val="Normal"/>
    <w:uiPriority w:val="99"/>
    <w:rsid w:val="005F384C"/>
    <w:pPr>
      <w:overflowPunct w:val="0"/>
      <w:autoSpaceDE w:val="0"/>
      <w:autoSpaceDN w:val="0"/>
      <w:adjustRightInd w:val="0"/>
      <w:spacing w:before="120" w:after="240" w:line="240" w:lineRule="auto"/>
      <w:ind w:left="851" w:right="851"/>
      <w:jc w:val="center"/>
      <w:textAlignment w:val="baseline"/>
    </w:pPr>
    <w:rPr>
      <w:rFonts w:ascii="Times New Roman" w:eastAsia="Times New Roman" w:hAnsi="Times New Roman" w:cs="Times New Roman"/>
      <w:noProof/>
      <w:sz w:val="20"/>
      <w:szCs w:val="20"/>
    </w:rPr>
  </w:style>
  <w:style w:type="paragraph" w:customStyle="1" w:styleId="StatRuleTitleTable1">
    <w:name w:val="StatRule Title (Table 1)"/>
    <w:basedOn w:val="ActTitleTable1"/>
    <w:next w:val="Normal"/>
    <w:uiPriority w:val="99"/>
    <w:rsid w:val="005F384C"/>
    <w:pPr>
      <w:ind w:left="284"/>
    </w:pPr>
  </w:style>
  <w:style w:type="paragraph" w:customStyle="1" w:styleId="DefinitionSchedule">
    <w:name w:val="Definition (Schedule)"/>
    <w:basedOn w:val="Defintion"/>
    <w:next w:val="Normal"/>
    <w:uiPriority w:val="99"/>
    <w:rsid w:val="005F384C"/>
    <w:pPr>
      <w:spacing w:before="0"/>
    </w:pPr>
    <w:rPr>
      <w:sz w:val="20"/>
      <w:szCs w:val="20"/>
    </w:rPr>
  </w:style>
  <w:style w:type="paragraph" w:customStyle="1" w:styleId="DraftTest">
    <w:name w:val="Draft Test"/>
    <w:basedOn w:val="Normal"/>
    <w:next w:val="Normal"/>
    <w:uiPriority w:val="99"/>
    <w:rsid w:val="005F384C"/>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lang w:val="en-AU"/>
    </w:rPr>
  </w:style>
  <w:style w:type="paragraph" w:styleId="MacroText">
    <w:name w:val="macro"/>
    <w:link w:val="MacroTextChar"/>
    <w:uiPriority w:val="99"/>
    <w:rsid w:val="005F384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line="240" w:lineRule="auto"/>
      <w:jc w:val="center"/>
      <w:textAlignment w:val="baseline"/>
    </w:pPr>
    <w:rPr>
      <w:rFonts w:ascii="Book Antiqua" w:eastAsia="Times New Roman" w:hAnsi="Book Antiqua" w:cs="Book Antiqua"/>
      <w:sz w:val="24"/>
      <w:szCs w:val="24"/>
      <w:lang w:val="en-GB"/>
    </w:rPr>
  </w:style>
  <w:style w:type="character" w:customStyle="1" w:styleId="MacroTextChar">
    <w:name w:val="Macro Text Char"/>
    <w:basedOn w:val="DefaultParagraphFont"/>
    <w:link w:val="MacroText"/>
    <w:uiPriority w:val="99"/>
    <w:rsid w:val="005F384C"/>
    <w:rPr>
      <w:rFonts w:ascii="Book Antiqua" w:eastAsia="Times New Roman" w:hAnsi="Book Antiqua" w:cs="Book Antiqua"/>
      <w:sz w:val="24"/>
      <w:szCs w:val="24"/>
      <w:lang w:val="en-GB"/>
    </w:rPr>
  </w:style>
  <w:style w:type="paragraph" w:customStyle="1" w:styleId="SchedulePenaly">
    <w:name w:val="Schedule Penaly"/>
    <w:basedOn w:val="Penalty"/>
    <w:next w:val="Normal"/>
    <w:uiPriority w:val="99"/>
    <w:rsid w:val="005F384C"/>
    <w:rPr>
      <w:sz w:val="20"/>
      <w:szCs w:val="20"/>
    </w:rPr>
  </w:style>
  <w:style w:type="paragraph" w:customStyle="1" w:styleId="ByAuthority">
    <w:name w:val="ByAuthority"/>
    <w:basedOn w:val="Normal"/>
    <w:next w:val="AmendSchNumber"/>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5F384C"/>
    <w:pPr>
      <w:suppressLineNumbers/>
      <w:overflowPunct w:val="0"/>
      <w:autoSpaceDE w:val="0"/>
      <w:autoSpaceDN w:val="0"/>
      <w:adjustRightInd w:val="0"/>
      <w:textAlignment w:val="baseline"/>
    </w:pPr>
    <w:rPr>
      <w:b/>
      <w:bCs/>
      <w:lang w:val="en-AU"/>
    </w:rPr>
  </w:style>
  <w:style w:type="paragraph" w:customStyle="1" w:styleId="SRT1Autotext1">
    <w:name w:val="SR T1 Autotext1"/>
    <w:basedOn w:val="Normal"/>
    <w:uiPriority w:val="99"/>
    <w:rsid w:val="005F384C"/>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5F384C"/>
    <w:pPr>
      <w:suppressLineNumbers/>
      <w:overflowPunct w:val="0"/>
      <w:autoSpaceDE w:val="0"/>
      <w:autoSpaceDN w:val="0"/>
      <w:adjustRightInd w:val="0"/>
      <w:textAlignment w:val="baseline"/>
    </w:pPr>
    <w:rPr>
      <w:lang w:val="en-AU"/>
    </w:rPr>
  </w:style>
  <w:style w:type="paragraph" w:customStyle="1" w:styleId="SRT1Autotext3">
    <w:name w:val="SR T1 Autotext3"/>
    <w:basedOn w:val="Normal"/>
    <w:uiPriority w:val="99"/>
    <w:rsid w:val="005F384C"/>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5F384C"/>
  </w:style>
  <w:style w:type="paragraph" w:customStyle="1" w:styleId="ReprintIndexLine1">
    <w:name w:val="Reprint Index Line1"/>
    <w:basedOn w:val="ReprintIndexLine"/>
    <w:uiPriority w:val="99"/>
    <w:rsid w:val="005F384C"/>
  </w:style>
  <w:style w:type="paragraph" w:customStyle="1" w:styleId="ReprintIndexLine">
    <w:name w:val="Reprint Index Line"/>
    <w:basedOn w:val="Normal"/>
    <w:uiPriority w:val="99"/>
    <w:rsid w:val="005F384C"/>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Heading">
    <w:name w:val="Reprint Index Heading"/>
    <w:basedOn w:val="Normal"/>
    <w:next w:val="Normal"/>
    <w:uiPriority w:val="99"/>
    <w:rsid w:val="005F384C"/>
    <w:pPr>
      <w:suppressLineNumbers/>
      <w:overflowPunct w:val="0"/>
      <w:autoSpaceDE w:val="0"/>
      <w:autoSpaceDN w:val="0"/>
      <w:adjustRightInd w:val="0"/>
      <w:spacing w:before="240" w:line="192" w:lineRule="auto"/>
      <w:textAlignment w:val="baseline"/>
    </w:pPr>
    <w:rPr>
      <w:b/>
      <w:bCs/>
      <w:lang w:val="en-AU"/>
    </w:rPr>
  </w:style>
  <w:style w:type="paragraph" w:customStyle="1" w:styleId="ReprintIndexSubject">
    <w:name w:val="Reprint Index Subject"/>
    <w:basedOn w:val="Normal"/>
    <w:next w:val="ReprintIndexsubtopic"/>
    <w:uiPriority w:val="99"/>
    <w:rsid w:val="005F384C"/>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5F384C"/>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5F384C"/>
  </w:style>
  <w:style w:type="paragraph" w:customStyle="1" w:styleId="n">
    <w:name w:val="n"/>
    <w:basedOn w:val="Heading-ENDNOTES"/>
    <w:uiPriority w:val="99"/>
    <w:rsid w:val="005F384C"/>
    <w:pPr>
      <w:ind w:left="0" w:hanging="284"/>
    </w:pPr>
  </w:style>
  <w:style w:type="paragraph" w:styleId="TOAHeading">
    <w:name w:val="toa heading"/>
    <w:basedOn w:val="Normal"/>
    <w:next w:val="Normal"/>
    <w:uiPriority w:val="99"/>
    <w:rsid w:val="005F384C"/>
    <w:pPr>
      <w:suppressLineNumbers/>
      <w:overflowPunct w:val="0"/>
      <w:autoSpaceDE w:val="0"/>
      <w:autoSpaceDN w:val="0"/>
      <w:adjustRightInd w:val="0"/>
      <w:textAlignment w:val="baseline"/>
    </w:pPr>
    <w:rPr>
      <w:rFonts w:ascii="Arial" w:hAnsi="Arial" w:cs="Arial"/>
      <w:b/>
      <w:bCs/>
      <w:lang w:val="en-AU"/>
    </w:rPr>
  </w:style>
  <w:style w:type="paragraph" w:customStyle="1" w:styleId="AmendDefinition1">
    <w:name w:val="Amend Definition 1"/>
    <w:next w:val="Normal"/>
    <w:uiPriority w:val="99"/>
    <w:rsid w:val="005F384C"/>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2381" w:hanging="510"/>
      <w:jc w:val="center"/>
    </w:pPr>
    <w:rPr>
      <w:rFonts w:ascii="Times New Roman" w:eastAsia="Times New Roman" w:hAnsi="Times New Roman" w:cs="Times New Roman"/>
      <w:sz w:val="24"/>
      <w:szCs w:val="24"/>
      <w:lang w:val="en-AU"/>
    </w:rPr>
  </w:style>
  <w:style w:type="paragraph" w:customStyle="1" w:styleId="AmendDefinition2">
    <w:name w:val="Amend Definition 2"/>
    <w:next w:val="Normal"/>
    <w:uiPriority w:val="99"/>
    <w:rsid w:val="005F384C"/>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2891" w:hanging="510"/>
      <w:jc w:val="center"/>
    </w:pPr>
    <w:rPr>
      <w:rFonts w:ascii="Times New Roman" w:eastAsia="Times New Roman" w:hAnsi="Times New Roman" w:cs="Times New Roman"/>
      <w:sz w:val="24"/>
      <w:szCs w:val="24"/>
      <w:lang w:val="en-AU"/>
    </w:rPr>
  </w:style>
  <w:style w:type="paragraph" w:customStyle="1" w:styleId="AmendDefinition3">
    <w:name w:val="Amend Definition 3"/>
    <w:next w:val="Normal"/>
    <w:uiPriority w:val="99"/>
    <w:rsid w:val="005F384C"/>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3402" w:hanging="510"/>
      <w:jc w:val="center"/>
    </w:pPr>
    <w:rPr>
      <w:rFonts w:ascii="Times New Roman" w:eastAsia="Times New Roman" w:hAnsi="Times New Roman" w:cs="Times New Roman"/>
      <w:sz w:val="24"/>
      <w:szCs w:val="24"/>
    </w:rPr>
  </w:style>
  <w:style w:type="paragraph" w:customStyle="1" w:styleId="AmendDefinition4">
    <w:name w:val="Amend Definition 4"/>
    <w:next w:val="Normal"/>
    <w:uiPriority w:val="99"/>
    <w:rsid w:val="005F384C"/>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3912" w:hanging="510"/>
      <w:jc w:val="center"/>
    </w:pPr>
    <w:rPr>
      <w:rFonts w:ascii="Times New Roman" w:eastAsia="Times New Roman" w:hAnsi="Times New Roman" w:cs="Times New Roman"/>
      <w:sz w:val="24"/>
      <w:szCs w:val="24"/>
    </w:rPr>
  </w:style>
  <w:style w:type="paragraph" w:customStyle="1" w:styleId="AmendDefinition5">
    <w:name w:val="Amend Definition 5"/>
    <w:next w:val="Normal"/>
    <w:uiPriority w:val="99"/>
    <w:rsid w:val="005F384C"/>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4422" w:hanging="510"/>
      <w:jc w:val="center"/>
    </w:pPr>
    <w:rPr>
      <w:rFonts w:ascii="Times New Roman" w:eastAsia="Times New Roman" w:hAnsi="Times New Roman" w:cs="Times New Roman"/>
      <w:sz w:val="24"/>
      <w:szCs w:val="24"/>
      <w:lang w:val="en-AU"/>
    </w:rPr>
  </w:style>
  <w:style w:type="paragraph" w:customStyle="1" w:styleId="AmendPenalty1">
    <w:name w:val="Amend. Penalty 1"/>
    <w:basedOn w:val="Penalty"/>
    <w:next w:val="Normal"/>
    <w:uiPriority w:val="99"/>
    <w:rsid w:val="005F384C"/>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5F384C"/>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line="240" w:lineRule="auto"/>
      <w:ind w:left="1361" w:hanging="510"/>
      <w:jc w:val="center"/>
    </w:pPr>
    <w:rPr>
      <w:rFonts w:ascii="Times New Roman" w:eastAsia="Times New Roman" w:hAnsi="Times New Roman" w:cs="Times New Roman"/>
      <w:sz w:val="24"/>
      <w:szCs w:val="24"/>
      <w:lang w:val="en-AU"/>
    </w:rPr>
  </w:style>
  <w:style w:type="paragraph" w:customStyle="1" w:styleId="DraftDefinition2">
    <w:name w:val="Draft Definition 2"/>
    <w:next w:val="Normal"/>
    <w:uiPriority w:val="99"/>
    <w:rsid w:val="005F384C"/>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1871" w:hanging="510"/>
      <w:jc w:val="center"/>
    </w:pPr>
    <w:rPr>
      <w:rFonts w:ascii="Times New Roman" w:eastAsia="Times New Roman" w:hAnsi="Times New Roman" w:cs="Times New Roman"/>
      <w:sz w:val="24"/>
      <w:szCs w:val="24"/>
      <w:lang w:val="en-AU"/>
    </w:rPr>
  </w:style>
  <w:style w:type="paragraph" w:customStyle="1" w:styleId="DraftDefinition3">
    <w:name w:val="Draft Definition 3"/>
    <w:next w:val="Normal"/>
    <w:uiPriority w:val="99"/>
    <w:rsid w:val="005F384C"/>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line="240" w:lineRule="auto"/>
      <w:ind w:left="2381" w:hanging="510"/>
      <w:jc w:val="center"/>
    </w:pPr>
    <w:rPr>
      <w:rFonts w:ascii="Times New Roman" w:eastAsia="Times New Roman" w:hAnsi="Times New Roman" w:cs="Times New Roman"/>
      <w:sz w:val="24"/>
      <w:szCs w:val="24"/>
      <w:lang w:val="en-AU"/>
    </w:rPr>
  </w:style>
  <w:style w:type="paragraph" w:customStyle="1" w:styleId="DraftDefinition4">
    <w:name w:val="Draft Definition 4"/>
    <w:next w:val="Normal"/>
    <w:uiPriority w:val="99"/>
    <w:rsid w:val="005F384C"/>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2891" w:hanging="510"/>
      <w:jc w:val="center"/>
    </w:pPr>
    <w:rPr>
      <w:rFonts w:ascii="Times New Roman" w:eastAsia="Times New Roman" w:hAnsi="Times New Roman" w:cs="Times New Roman"/>
      <w:sz w:val="24"/>
      <w:szCs w:val="24"/>
      <w:lang w:val="en-AU"/>
    </w:rPr>
  </w:style>
  <w:style w:type="paragraph" w:customStyle="1" w:styleId="DraftDefinition5">
    <w:name w:val="Draft Definition 5"/>
    <w:next w:val="Normal"/>
    <w:uiPriority w:val="99"/>
    <w:rsid w:val="005F384C"/>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3402" w:hanging="510"/>
      <w:jc w:val="center"/>
    </w:pPr>
    <w:rPr>
      <w:rFonts w:ascii="Times New Roman" w:eastAsia="Times New Roman" w:hAnsi="Times New Roman" w:cs="Times New Roman"/>
      <w:sz w:val="24"/>
      <w:szCs w:val="24"/>
      <w:lang w:val="en-AU"/>
    </w:rPr>
  </w:style>
  <w:style w:type="paragraph" w:customStyle="1" w:styleId="DraftPenalty1">
    <w:name w:val="Draft Penalty 1"/>
    <w:basedOn w:val="Penalty"/>
    <w:next w:val="Normal"/>
    <w:uiPriority w:val="99"/>
    <w:rsid w:val="005F384C"/>
    <w:pPr>
      <w:ind w:left="1872"/>
    </w:pPr>
  </w:style>
  <w:style w:type="paragraph" w:customStyle="1" w:styleId="DraftPenalty2">
    <w:name w:val="Draft Penalty 2"/>
    <w:basedOn w:val="Penalty"/>
    <w:next w:val="Normal"/>
    <w:uiPriority w:val="99"/>
    <w:rsid w:val="005F384C"/>
  </w:style>
  <w:style w:type="paragraph" w:customStyle="1" w:styleId="DraftPenalty3">
    <w:name w:val="Draft Penalty 3"/>
    <w:basedOn w:val="Penalty"/>
    <w:next w:val="Normal"/>
    <w:uiPriority w:val="99"/>
    <w:rsid w:val="005F384C"/>
    <w:pPr>
      <w:ind w:left="2892"/>
    </w:pPr>
  </w:style>
  <w:style w:type="paragraph" w:customStyle="1" w:styleId="DraftPenalty4">
    <w:name w:val="Draft Penalty 4"/>
    <w:basedOn w:val="Penalty"/>
    <w:next w:val="Normal"/>
    <w:uiPriority w:val="99"/>
    <w:rsid w:val="005F384C"/>
    <w:pPr>
      <w:ind w:left="3402"/>
    </w:pPr>
  </w:style>
  <w:style w:type="paragraph" w:customStyle="1" w:styleId="DraftPenalty5">
    <w:name w:val="Draft Penalty 5"/>
    <w:basedOn w:val="Penalty"/>
    <w:next w:val="Normal"/>
    <w:uiPriority w:val="99"/>
    <w:rsid w:val="005F384C"/>
    <w:pPr>
      <w:ind w:left="3913"/>
    </w:pPr>
  </w:style>
  <w:style w:type="paragraph" w:customStyle="1" w:styleId="ScheduleDefinition1">
    <w:name w:val="Schedule Definition 1"/>
    <w:next w:val="Normal"/>
    <w:uiPriority w:val="99"/>
    <w:rsid w:val="005F384C"/>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1361" w:hanging="510"/>
      <w:jc w:val="center"/>
    </w:pPr>
    <w:rPr>
      <w:rFonts w:ascii="Times New Roman" w:eastAsia="Times New Roman" w:hAnsi="Times New Roman" w:cs="Times New Roman"/>
      <w:sz w:val="24"/>
      <w:szCs w:val="24"/>
      <w:lang w:val="en-AU"/>
    </w:rPr>
  </w:style>
  <w:style w:type="paragraph" w:customStyle="1" w:styleId="ScheduleDefinition2">
    <w:name w:val="Schedule Definition 2"/>
    <w:next w:val="Normal"/>
    <w:uiPriority w:val="99"/>
    <w:rsid w:val="005F384C"/>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line="240" w:lineRule="auto"/>
      <w:ind w:left="1871" w:hanging="510"/>
      <w:jc w:val="center"/>
    </w:pPr>
    <w:rPr>
      <w:rFonts w:ascii="Times New Roman" w:eastAsia="Times New Roman" w:hAnsi="Times New Roman" w:cs="Times New Roman"/>
      <w:sz w:val="24"/>
      <w:szCs w:val="24"/>
      <w:lang w:val="en-AU"/>
    </w:rPr>
  </w:style>
  <w:style w:type="paragraph" w:customStyle="1" w:styleId="ScheduleDefinition3">
    <w:name w:val="Schedule Definition 3"/>
    <w:next w:val="Normal"/>
    <w:uiPriority w:val="99"/>
    <w:rsid w:val="005F384C"/>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line="240" w:lineRule="auto"/>
      <w:ind w:left="2381" w:hanging="510"/>
      <w:jc w:val="center"/>
    </w:pPr>
    <w:rPr>
      <w:rFonts w:ascii="Times New Roman" w:eastAsia="Times New Roman" w:hAnsi="Times New Roman" w:cs="Times New Roman"/>
      <w:sz w:val="24"/>
      <w:szCs w:val="24"/>
      <w:lang w:val="en-AU"/>
    </w:rPr>
  </w:style>
  <w:style w:type="paragraph" w:customStyle="1" w:styleId="ScheduleDefinition4">
    <w:name w:val="Schedule Definition 4"/>
    <w:next w:val="Normal"/>
    <w:uiPriority w:val="99"/>
    <w:rsid w:val="005F384C"/>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2891" w:hanging="510"/>
      <w:jc w:val="center"/>
    </w:pPr>
    <w:rPr>
      <w:rFonts w:ascii="Times New Roman" w:eastAsia="Times New Roman" w:hAnsi="Times New Roman" w:cs="Times New Roman"/>
      <w:sz w:val="24"/>
      <w:szCs w:val="24"/>
      <w:lang w:val="en-AU"/>
    </w:rPr>
  </w:style>
  <w:style w:type="paragraph" w:customStyle="1" w:styleId="ScheduleDefinition5">
    <w:name w:val="Schedule Definition 5"/>
    <w:next w:val="Normal"/>
    <w:uiPriority w:val="99"/>
    <w:rsid w:val="005F384C"/>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line="240" w:lineRule="auto"/>
      <w:ind w:left="3402" w:hanging="510"/>
      <w:jc w:val="center"/>
    </w:pPr>
    <w:rPr>
      <w:rFonts w:ascii="Times New Roman" w:eastAsia="Times New Roman" w:hAnsi="Times New Roman" w:cs="Times New Roman"/>
      <w:sz w:val="24"/>
      <w:szCs w:val="24"/>
    </w:rPr>
  </w:style>
  <w:style w:type="paragraph" w:customStyle="1" w:styleId="SchedulePenalty1">
    <w:name w:val="Schedule Penalty 1"/>
    <w:basedOn w:val="SchedulePenalty"/>
    <w:next w:val="Normal"/>
    <w:uiPriority w:val="99"/>
    <w:rsid w:val="005F384C"/>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5F384C"/>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5F384C"/>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5F384C"/>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5F384C"/>
    <w:rPr>
      <w:rFonts w:ascii="Times New Roman" w:eastAsia="Times New Roman" w:hAnsi="Times New Roman" w:cs="Times New Roman"/>
      <w:b/>
      <w:bCs/>
      <w:sz w:val="28"/>
      <w:szCs w:val="28"/>
      <w:lang w:val="en-AU"/>
    </w:rPr>
  </w:style>
  <w:style w:type="paragraph" w:styleId="BlockText">
    <w:name w:val="Block Text"/>
    <w:basedOn w:val="Normal"/>
    <w:uiPriority w:val="99"/>
    <w:rsid w:val="005F384C"/>
    <w:pPr>
      <w:suppressLineNumbers/>
      <w:overflowPunct w:val="0"/>
      <w:autoSpaceDE w:val="0"/>
      <w:autoSpaceDN w:val="0"/>
      <w:adjustRightInd w:val="0"/>
      <w:ind w:left="1440" w:right="1440"/>
      <w:textAlignment w:val="baseline"/>
    </w:pPr>
    <w:rPr>
      <w:lang w:val="en-AU"/>
    </w:rPr>
  </w:style>
  <w:style w:type="paragraph" w:styleId="DocumentMap">
    <w:name w:val="Document Map"/>
    <w:basedOn w:val="Normal"/>
    <w:link w:val="DocumentMapChar"/>
    <w:uiPriority w:val="99"/>
    <w:rsid w:val="005F384C"/>
    <w:pPr>
      <w:suppressLineNumbers/>
      <w:shd w:val="clear" w:color="auto" w:fill="000080"/>
      <w:overflowPunct w:val="0"/>
      <w:autoSpaceDE w:val="0"/>
      <w:autoSpaceDN w:val="0"/>
      <w:adjustRightInd w:val="0"/>
      <w:textAlignment w:val="baseline"/>
    </w:pPr>
    <w:rPr>
      <w:rFonts w:ascii="Tahoma" w:hAnsi="Tahoma" w:cs="Tahoma"/>
      <w:lang w:val="en-AU"/>
    </w:rPr>
  </w:style>
  <w:style w:type="character" w:customStyle="1" w:styleId="DocumentMapChar">
    <w:name w:val="Document Map Char"/>
    <w:basedOn w:val="DefaultParagraphFont"/>
    <w:link w:val="DocumentMap"/>
    <w:uiPriority w:val="99"/>
    <w:rsid w:val="005F384C"/>
    <w:rPr>
      <w:rFonts w:ascii="Tahoma" w:eastAsia="Times New Roman" w:hAnsi="Tahoma" w:cs="Tahoma"/>
      <w:sz w:val="24"/>
      <w:szCs w:val="24"/>
      <w:shd w:val="clear" w:color="auto" w:fill="000080"/>
      <w:lang w:val="en-AU"/>
    </w:rPr>
  </w:style>
  <w:style w:type="paragraph" w:customStyle="1" w:styleId="AmndChptr">
    <w:name w:val="Amnd Chptr"/>
    <w:basedOn w:val="Normal"/>
    <w:next w:val="Normal"/>
    <w:uiPriority w:val="99"/>
    <w:rsid w:val="005F384C"/>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5F384C"/>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5F384C"/>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5F384C"/>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5F384C"/>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5F384C"/>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5F384C"/>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uiPriority w:val="99"/>
    <w:rsid w:val="005F384C"/>
    <w:rPr>
      <w:rFonts w:ascii="Times New Roman" w:eastAsia="Times New Roman" w:hAnsi="Times New Roman" w:cs="Times New Roman"/>
      <w:sz w:val="16"/>
      <w:szCs w:val="16"/>
      <w:lang w:val="en-AU"/>
    </w:rPr>
  </w:style>
  <w:style w:type="paragraph" w:styleId="BodyTextFirstIndent">
    <w:name w:val="Body Text First Indent"/>
    <w:basedOn w:val="BodyText"/>
    <w:link w:val="BodyTextFirstIndentChar"/>
    <w:uiPriority w:val="99"/>
    <w:rsid w:val="005F384C"/>
    <w:pPr>
      <w:widowControl/>
      <w:suppressLineNumbers/>
      <w:overflowPunct w:val="0"/>
      <w:ind w:firstLine="210"/>
      <w:textAlignment w:val="baseline"/>
    </w:pPr>
    <w:rPr>
      <w:lang w:val="en-AU"/>
    </w:rPr>
  </w:style>
  <w:style w:type="character" w:customStyle="1" w:styleId="BodyTextFirstIndentChar">
    <w:name w:val="Body Text First Indent Char"/>
    <w:basedOn w:val="BodyTextChar1"/>
    <w:link w:val="BodyTextFirstIndent"/>
    <w:uiPriority w:val="99"/>
    <w:rsid w:val="005F384C"/>
    <w:rPr>
      <w:rFonts w:ascii="Times New Roman" w:eastAsia="Times New Roman" w:hAnsi="Times New Roman" w:cs="Times New Roman"/>
      <w:sz w:val="24"/>
      <w:szCs w:val="24"/>
      <w:lang w:val="en-AU"/>
    </w:rPr>
  </w:style>
  <w:style w:type="paragraph" w:styleId="BodyTextIndent">
    <w:name w:val="Body Text Indent"/>
    <w:basedOn w:val="Normal"/>
    <w:link w:val="BodyTextIndentChar"/>
    <w:uiPriority w:val="99"/>
    <w:rsid w:val="005F384C"/>
    <w:pPr>
      <w:suppressLineNumbers/>
      <w:overflowPunct w:val="0"/>
      <w:autoSpaceDE w:val="0"/>
      <w:autoSpaceDN w:val="0"/>
      <w:adjustRightInd w:val="0"/>
      <w:ind w:left="360"/>
      <w:textAlignment w:val="baseline"/>
    </w:pPr>
    <w:rPr>
      <w:lang w:val="en-AU"/>
    </w:rPr>
  </w:style>
  <w:style w:type="character" w:customStyle="1" w:styleId="BodyTextIndentChar">
    <w:name w:val="Body Text Indent Char"/>
    <w:basedOn w:val="DefaultParagraphFont"/>
    <w:link w:val="BodyTextIndent"/>
    <w:uiPriority w:val="99"/>
    <w:rsid w:val="005F384C"/>
    <w:rPr>
      <w:rFonts w:ascii="Times New Roman" w:eastAsia="Times New Roman" w:hAnsi="Times New Roman" w:cs="Times New Roman"/>
      <w:sz w:val="24"/>
      <w:szCs w:val="24"/>
      <w:lang w:val="en-AU"/>
    </w:rPr>
  </w:style>
  <w:style w:type="paragraph" w:styleId="BodyTextFirstIndent2">
    <w:name w:val="Body Text First Indent 2"/>
    <w:basedOn w:val="BodyText2"/>
    <w:link w:val="BodyTextFirstIndent2Char"/>
    <w:uiPriority w:val="99"/>
    <w:rsid w:val="005F384C"/>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5F384C"/>
    <w:rPr>
      <w:rFonts w:ascii="Times New Roman" w:eastAsia="Times New Roman" w:hAnsi="Times New Roman" w:cs="Times New Roman"/>
      <w:sz w:val="24"/>
      <w:szCs w:val="24"/>
      <w:lang w:val="en-AU"/>
    </w:rPr>
  </w:style>
  <w:style w:type="paragraph" w:styleId="BodyTextIndent2">
    <w:name w:val="Body Text Indent 2"/>
    <w:basedOn w:val="Normal"/>
    <w:link w:val="BodyTextIndent2Char"/>
    <w:uiPriority w:val="99"/>
    <w:rsid w:val="005F384C"/>
    <w:pPr>
      <w:suppressLineNumbers/>
      <w:overflowPunct w:val="0"/>
      <w:autoSpaceDE w:val="0"/>
      <w:autoSpaceDN w:val="0"/>
      <w:adjustRightInd w:val="0"/>
      <w:ind w:left="-2820"/>
      <w:textAlignment w:val="baseline"/>
    </w:pPr>
    <w:rPr>
      <w:lang w:val="en-AU"/>
    </w:rPr>
  </w:style>
  <w:style w:type="character" w:customStyle="1" w:styleId="BodyTextIndent2Char">
    <w:name w:val="Body Text Indent 2 Char"/>
    <w:basedOn w:val="DefaultParagraphFont"/>
    <w:link w:val="BodyTextIndent2"/>
    <w:uiPriority w:val="99"/>
    <w:rsid w:val="005F384C"/>
    <w:rPr>
      <w:rFonts w:ascii="Times New Roman" w:eastAsia="Times New Roman" w:hAnsi="Times New Roman" w:cs="Times New Roman"/>
      <w:sz w:val="24"/>
      <w:szCs w:val="24"/>
      <w:lang w:val="en-AU"/>
    </w:rPr>
  </w:style>
  <w:style w:type="paragraph" w:styleId="Closing">
    <w:name w:val="Closing"/>
    <w:basedOn w:val="Normal"/>
    <w:link w:val="ClosingChar"/>
    <w:uiPriority w:val="99"/>
    <w:rsid w:val="005F384C"/>
    <w:pPr>
      <w:suppressLineNumbers/>
      <w:overflowPunct w:val="0"/>
      <w:autoSpaceDE w:val="0"/>
      <w:autoSpaceDN w:val="0"/>
      <w:adjustRightInd w:val="0"/>
      <w:ind w:left="4252"/>
      <w:textAlignment w:val="baseline"/>
    </w:pPr>
    <w:rPr>
      <w:lang w:val="en-AU"/>
    </w:rPr>
  </w:style>
  <w:style w:type="character" w:customStyle="1" w:styleId="ClosingChar">
    <w:name w:val="Closing Char"/>
    <w:basedOn w:val="DefaultParagraphFont"/>
    <w:link w:val="Closing"/>
    <w:uiPriority w:val="99"/>
    <w:rsid w:val="005F384C"/>
    <w:rPr>
      <w:rFonts w:ascii="Times New Roman" w:eastAsia="Times New Roman" w:hAnsi="Times New Roman" w:cs="Times New Roman"/>
      <w:sz w:val="24"/>
      <w:szCs w:val="24"/>
      <w:lang w:val="en-AU"/>
    </w:rPr>
  </w:style>
  <w:style w:type="paragraph" w:styleId="Date">
    <w:name w:val="Date"/>
    <w:basedOn w:val="Normal"/>
    <w:next w:val="Normal"/>
    <w:link w:val="DateChar"/>
    <w:uiPriority w:val="99"/>
    <w:rsid w:val="005F384C"/>
    <w:pPr>
      <w:suppressLineNumbers/>
      <w:overflowPunct w:val="0"/>
      <w:autoSpaceDE w:val="0"/>
      <w:autoSpaceDN w:val="0"/>
      <w:adjustRightInd w:val="0"/>
      <w:textAlignment w:val="baseline"/>
    </w:pPr>
    <w:rPr>
      <w:lang w:val="en-AU"/>
    </w:rPr>
  </w:style>
  <w:style w:type="character" w:customStyle="1" w:styleId="DateChar">
    <w:name w:val="Date Char"/>
    <w:basedOn w:val="DefaultParagraphFont"/>
    <w:link w:val="Date"/>
    <w:uiPriority w:val="99"/>
    <w:rsid w:val="005F384C"/>
    <w:rPr>
      <w:rFonts w:ascii="Times New Roman" w:eastAsia="Times New Roman" w:hAnsi="Times New Roman" w:cs="Times New Roman"/>
      <w:sz w:val="24"/>
      <w:szCs w:val="24"/>
      <w:lang w:val="en-AU"/>
    </w:rPr>
  </w:style>
  <w:style w:type="paragraph" w:styleId="E-mailSignature">
    <w:name w:val="E-mail Signature"/>
    <w:basedOn w:val="Normal"/>
    <w:link w:val="E-mailSignatureChar"/>
    <w:uiPriority w:val="99"/>
    <w:rsid w:val="005F384C"/>
    <w:pPr>
      <w:suppressLineNumbers/>
      <w:overflowPunct w:val="0"/>
      <w:autoSpaceDE w:val="0"/>
      <w:autoSpaceDN w:val="0"/>
      <w:adjustRightInd w:val="0"/>
      <w:textAlignment w:val="baseline"/>
    </w:pPr>
    <w:rPr>
      <w:lang w:val="en-AU"/>
    </w:rPr>
  </w:style>
  <w:style w:type="character" w:customStyle="1" w:styleId="E-mailSignatureChar">
    <w:name w:val="E-mail Signature Char"/>
    <w:basedOn w:val="DefaultParagraphFont"/>
    <w:link w:val="E-mailSignature"/>
    <w:uiPriority w:val="99"/>
    <w:rsid w:val="005F384C"/>
    <w:rPr>
      <w:rFonts w:ascii="Times New Roman" w:eastAsia="Times New Roman" w:hAnsi="Times New Roman" w:cs="Times New Roman"/>
      <w:sz w:val="24"/>
      <w:szCs w:val="24"/>
      <w:lang w:val="en-AU"/>
    </w:rPr>
  </w:style>
  <w:style w:type="character" w:styleId="Emphasis">
    <w:name w:val="Emphasis"/>
    <w:basedOn w:val="DefaultParagraphFont"/>
    <w:uiPriority w:val="99"/>
    <w:qFormat/>
    <w:rsid w:val="005F384C"/>
    <w:rPr>
      <w:rFonts w:cs="Times New Roman"/>
      <w:i/>
      <w:iCs/>
    </w:rPr>
  </w:style>
  <w:style w:type="paragraph" w:styleId="EnvelopeAddress">
    <w:name w:val="envelope address"/>
    <w:basedOn w:val="Normal"/>
    <w:uiPriority w:val="99"/>
    <w:rsid w:val="005F384C"/>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lang w:val="en-AU"/>
    </w:rPr>
  </w:style>
  <w:style w:type="paragraph" w:styleId="EnvelopeReturn">
    <w:name w:val="envelope return"/>
    <w:basedOn w:val="Normal"/>
    <w:uiPriority w:val="99"/>
    <w:rsid w:val="005F384C"/>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5F384C"/>
    <w:rPr>
      <w:rFonts w:cs="Times New Roman"/>
    </w:rPr>
  </w:style>
  <w:style w:type="paragraph" w:styleId="HTMLAddress">
    <w:name w:val="HTML Address"/>
    <w:basedOn w:val="Normal"/>
    <w:link w:val="HTMLAddressChar"/>
    <w:uiPriority w:val="99"/>
    <w:rsid w:val="005F384C"/>
    <w:pPr>
      <w:suppressLineNumbers/>
      <w:overflowPunct w:val="0"/>
      <w:autoSpaceDE w:val="0"/>
      <w:autoSpaceDN w:val="0"/>
      <w:adjustRightInd w:val="0"/>
      <w:textAlignment w:val="baseline"/>
    </w:pPr>
    <w:rPr>
      <w:i/>
      <w:iCs/>
      <w:lang w:val="en-AU"/>
    </w:rPr>
  </w:style>
  <w:style w:type="character" w:customStyle="1" w:styleId="HTMLAddressChar">
    <w:name w:val="HTML Address Char"/>
    <w:basedOn w:val="DefaultParagraphFont"/>
    <w:link w:val="HTMLAddress"/>
    <w:uiPriority w:val="99"/>
    <w:rsid w:val="005F384C"/>
    <w:rPr>
      <w:rFonts w:ascii="Times New Roman" w:eastAsia="Times New Roman" w:hAnsi="Times New Roman" w:cs="Times New Roman"/>
      <w:i/>
      <w:iCs/>
      <w:sz w:val="24"/>
      <w:szCs w:val="24"/>
      <w:lang w:val="en-AU"/>
    </w:rPr>
  </w:style>
  <w:style w:type="character" w:styleId="HTMLCite">
    <w:name w:val="HTML Cite"/>
    <w:basedOn w:val="DefaultParagraphFont"/>
    <w:uiPriority w:val="99"/>
    <w:rsid w:val="005F384C"/>
    <w:rPr>
      <w:rFonts w:cs="Times New Roman"/>
      <w:i/>
      <w:iCs/>
    </w:rPr>
  </w:style>
  <w:style w:type="character" w:styleId="HTMLCode">
    <w:name w:val="HTML Code"/>
    <w:basedOn w:val="DefaultParagraphFont"/>
    <w:uiPriority w:val="99"/>
    <w:rsid w:val="005F384C"/>
    <w:rPr>
      <w:rFonts w:ascii="Courier New" w:hAnsi="Courier New" w:cs="Courier New"/>
      <w:sz w:val="20"/>
      <w:szCs w:val="20"/>
    </w:rPr>
  </w:style>
  <w:style w:type="character" w:styleId="HTMLDefinition">
    <w:name w:val="HTML Definition"/>
    <w:basedOn w:val="DefaultParagraphFont"/>
    <w:uiPriority w:val="99"/>
    <w:rsid w:val="005F384C"/>
    <w:rPr>
      <w:rFonts w:cs="Times New Roman"/>
      <w:i/>
      <w:iCs/>
    </w:rPr>
  </w:style>
  <w:style w:type="character" w:styleId="HTMLKeyboard">
    <w:name w:val="HTML Keyboard"/>
    <w:basedOn w:val="DefaultParagraphFont"/>
    <w:uiPriority w:val="99"/>
    <w:rsid w:val="005F384C"/>
    <w:rPr>
      <w:rFonts w:ascii="Courier New" w:hAnsi="Courier New" w:cs="Courier New"/>
      <w:sz w:val="20"/>
      <w:szCs w:val="20"/>
    </w:rPr>
  </w:style>
  <w:style w:type="paragraph" w:styleId="HTMLPreformatted">
    <w:name w:val="HTML Preformatted"/>
    <w:basedOn w:val="Normal"/>
    <w:link w:val="HTMLPreformattedChar"/>
    <w:uiPriority w:val="99"/>
    <w:rsid w:val="005F384C"/>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5F384C"/>
    <w:rPr>
      <w:rFonts w:ascii="Courier New" w:eastAsia="Times New Roman" w:hAnsi="Courier New" w:cs="Courier New"/>
      <w:sz w:val="20"/>
      <w:szCs w:val="24"/>
      <w:lang w:val="en-AU"/>
    </w:rPr>
  </w:style>
  <w:style w:type="character" w:styleId="HTMLSample">
    <w:name w:val="HTML Sample"/>
    <w:basedOn w:val="DefaultParagraphFont"/>
    <w:uiPriority w:val="99"/>
    <w:rsid w:val="005F384C"/>
    <w:rPr>
      <w:rFonts w:ascii="Courier New" w:hAnsi="Courier New" w:cs="Courier New"/>
    </w:rPr>
  </w:style>
  <w:style w:type="character" w:styleId="HTMLTypewriter">
    <w:name w:val="HTML Typewriter"/>
    <w:basedOn w:val="DefaultParagraphFont"/>
    <w:uiPriority w:val="99"/>
    <w:rsid w:val="005F384C"/>
    <w:rPr>
      <w:rFonts w:ascii="Courier New" w:hAnsi="Courier New" w:cs="Courier New"/>
      <w:sz w:val="20"/>
      <w:szCs w:val="20"/>
    </w:rPr>
  </w:style>
  <w:style w:type="character" w:styleId="HTMLVariable">
    <w:name w:val="HTML Variable"/>
    <w:basedOn w:val="DefaultParagraphFont"/>
    <w:uiPriority w:val="99"/>
    <w:rsid w:val="005F384C"/>
    <w:rPr>
      <w:rFonts w:cs="Times New Roman"/>
      <w:i/>
      <w:iCs/>
    </w:rPr>
  </w:style>
  <w:style w:type="paragraph" w:styleId="Index1">
    <w:name w:val="index 1"/>
    <w:basedOn w:val="Normal"/>
    <w:next w:val="Normal"/>
    <w:autoRedefine/>
    <w:uiPriority w:val="99"/>
    <w:rsid w:val="005F384C"/>
    <w:pPr>
      <w:suppressLineNumbers/>
      <w:overflowPunct w:val="0"/>
      <w:autoSpaceDE w:val="0"/>
      <w:autoSpaceDN w:val="0"/>
      <w:adjustRightInd w:val="0"/>
      <w:ind w:left="240" w:hanging="240"/>
      <w:textAlignment w:val="baseline"/>
    </w:pPr>
    <w:rPr>
      <w:lang w:val="en-AU"/>
    </w:rPr>
  </w:style>
  <w:style w:type="paragraph" w:styleId="Index2">
    <w:name w:val="index 2"/>
    <w:basedOn w:val="Normal"/>
    <w:next w:val="Normal"/>
    <w:autoRedefine/>
    <w:uiPriority w:val="99"/>
    <w:rsid w:val="005F384C"/>
    <w:pPr>
      <w:suppressLineNumbers/>
      <w:overflowPunct w:val="0"/>
      <w:autoSpaceDE w:val="0"/>
      <w:autoSpaceDN w:val="0"/>
      <w:adjustRightInd w:val="0"/>
      <w:ind w:left="480" w:hanging="240"/>
      <w:textAlignment w:val="baseline"/>
    </w:pPr>
    <w:rPr>
      <w:lang w:val="en-AU"/>
    </w:rPr>
  </w:style>
  <w:style w:type="paragraph" w:styleId="Index3">
    <w:name w:val="index 3"/>
    <w:basedOn w:val="Normal"/>
    <w:next w:val="Normal"/>
    <w:autoRedefine/>
    <w:uiPriority w:val="99"/>
    <w:rsid w:val="005F384C"/>
    <w:pPr>
      <w:suppressLineNumbers/>
      <w:overflowPunct w:val="0"/>
      <w:autoSpaceDE w:val="0"/>
      <w:autoSpaceDN w:val="0"/>
      <w:adjustRightInd w:val="0"/>
      <w:ind w:left="720" w:hanging="240"/>
      <w:textAlignment w:val="baseline"/>
    </w:pPr>
    <w:rPr>
      <w:lang w:val="en-AU"/>
    </w:rPr>
  </w:style>
  <w:style w:type="paragraph" w:styleId="Index4">
    <w:name w:val="index 4"/>
    <w:basedOn w:val="Normal"/>
    <w:next w:val="Normal"/>
    <w:autoRedefine/>
    <w:uiPriority w:val="99"/>
    <w:rsid w:val="005F384C"/>
    <w:pPr>
      <w:suppressLineNumbers/>
      <w:overflowPunct w:val="0"/>
      <w:autoSpaceDE w:val="0"/>
      <w:autoSpaceDN w:val="0"/>
      <w:adjustRightInd w:val="0"/>
      <w:ind w:left="960" w:hanging="240"/>
      <w:textAlignment w:val="baseline"/>
    </w:pPr>
    <w:rPr>
      <w:lang w:val="en-AU"/>
    </w:rPr>
  </w:style>
  <w:style w:type="paragraph" w:styleId="Index5">
    <w:name w:val="index 5"/>
    <w:basedOn w:val="Normal"/>
    <w:next w:val="Normal"/>
    <w:autoRedefine/>
    <w:uiPriority w:val="99"/>
    <w:rsid w:val="005F384C"/>
    <w:pPr>
      <w:suppressLineNumbers/>
      <w:overflowPunct w:val="0"/>
      <w:autoSpaceDE w:val="0"/>
      <w:autoSpaceDN w:val="0"/>
      <w:adjustRightInd w:val="0"/>
      <w:ind w:left="1200" w:hanging="240"/>
      <w:textAlignment w:val="baseline"/>
    </w:pPr>
    <w:rPr>
      <w:lang w:val="en-AU"/>
    </w:rPr>
  </w:style>
  <w:style w:type="paragraph" w:styleId="Index6">
    <w:name w:val="index 6"/>
    <w:basedOn w:val="Normal"/>
    <w:next w:val="Normal"/>
    <w:autoRedefine/>
    <w:uiPriority w:val="99"/>
    <w:rsid w:val="005F384C"/>
    <w:pPr>
      <w:suppressLineNumbers/>
      <w:overflowPunct w:val="0"/>
      <w:autoSpaceDE w:val="0"/>
      <w:autoSpaceDN w:val="0"/>
      <w:adjustRightInd w:val="0"/>
      <w:ind w:left="1440" w:hanging="240"/>
      <w:textAlignment w:val="baseline"/>
    </w:pPr>
    <w:rPr>
      <w:lang w:val="en-AU"/>
    </w:rPr>
  </w:style>
  <w:style w:type="paragraph" w:styleId="Index7">
    <w:name w:val="index 7"/>
    <w:basedOn w:val="Normal"/>
    <w:next w:val="Normal"/>
    <w:autoRedefine/>
    <w:uiPriority w:val="99"/>
    <w:rsid w:val="005F384C"/>
    <w:pPr>
      <w:suppressLineNumbers/>
      <w:overflowPunct w:val="0"/>
      <w:autoSpaceDE w:val="0"/>
      <w:autoSpaceDN w:val="0"/>
      <w:adjustRightInd w:val="0"/>
      <w:ind w:left="1680" w:hanging="240"/>
      <w:textAlignment w:val="baseline"/>
    </w:pPr>
    <w:rPr>
      <w:lang w:val="en-AU"/>
    </w:rPr>
  </w:style>
  <w:style w:type="paragraph" w:styleId="Index8">
    <w:name w:val="index 8"/>
    <w:basedOn w:val="Normal"/>
    <w:next w:val="Normal"/>
    <w:autoRedefine/>
    <w:uiPriority w:val="99"/>
    <w:rsid w:val="005F384C"/>
    <w:pPr>
      <w:suppressLineNumbers/>
      <w:overflowPunct w:val="0"/>
      <w:autoSpaceDE w:val="0"/>
      <w:autoSpaceDN w:val="0"/>
      <w:adjustRightInd w:val="0"/>
      <w:ind w:left="1920" w:hanging="240"/>
      <w:textAlignment w:val="baseline"/>
    </w:pPr>
    <w:rPr>
      <w:lang w:val="en-AU"/>
    </w:rPr>
  </w:style>
  <w:style w:type="paragraph" w:styleId="Index9">
    <w:name w:val="index 9"/>
    <w:basedOn w:val="Normal"/>
    <w:next w:val="Normal"/>
    <w:autoRedefine/>
    <w:uiPriority w:val="99"/>
    <w:rsid w:val="005F384C"/>
    <w:pPr>
      <w:suppressLineNumbers/>
      <w:overflowPunct w:val="0"/>
      <w:autoSpaceDE w:val="0"/>
      <w:autoSpaceDN w:val="0"/>
      <w:adjustRightInd w:val="0"/>
      <w:ind w:left="2160" w:hanging="240"/>
      <w:textAlignment w:val="baseline"/>
    </w:pPr>
    <w:rPr>
      <w:lang w:val="en-AU"/>
    </w:rPr>
  </w:style>
  <w:style w:type="paragraph" w:styleId="IndexHeading">
    <w:name w:val="index heading"/>
    <w:basedOn w:val="Normal"/>
    <w:next w:val="Index1"/>
    <w:uiPriority w:val="99"/>
    <w:rsid w:val="005F384C"/>
    <w:pPr>
      <w:suppressLineNumbers/>
      <w:overflowPunct w:val="0"/>
      <w:autoSpaceDE w:val="0"/>
      <w:autoSpaceDN w:val="0"/>
      <w:adjustRightInd w:val="0"/>
      <w:textAlignment w:val="baseline"/>
    </w:pPr>
    <w:rPr>
      <w:rFonts w:ascii="Arial" w:hAnsi="Arial" w:cs="Arial"/>
      <w:b/>
      <w:bCs/>
      <w:lang w:val="en-AU"/>
    </w:rPr>
  </w:style>
  <w:style w:type="paragraph" w:styleId="List">
    <w:name w:val="List"/>
    <w:basedOn w:val="Normal"/>
    <w:uiPriority w:val="99"/>
    <w:rsid w:val="005F384C"/>
    <w:pPr>
      <w:suppressLineNumbers/>
      <w:overflowPunct w:val="0"/>
      <w:autoSpaceDE w:val="0"/>
      <w:autoSpaceDN w:val="0"/>
      <w:adjustRightInd w:val="0"/>
      <w:ind w:left="283" w:hanging="283"/>
      <w:textAlignment w:val="baseline"/>
    </w:pPr>
    <w:rPr>
      <w:lang w:val="en-AU"/>
    </w:rPr>
  </w:style>
  <w:style w:type="paragraph" w:styleId="List2">
    <w:name w:val="List 2"/>
    <w:basedOn w:val="Normal"/>
    <w:uiPriority w:val="99"/>
    <w:rsid w:val="005F384C"/>
    <w:pPr>
      <w:suppressLineNumbers/>
      <w:overflowPunct w:val="0"/>
      <w:autoSpaceDE w:val="0"/>
      <w:autoSpaceDN w:val="0"/>
      <w:adjustRightInd w:val="0"/>
      <w:ind w:left="566" w:hanging="283"/>
      <w:textAlignment w:val="baseline"/>
    </w:pPr>
    <w:rPr>
      <w:lang w:val="en-AU"/>
    </w:rPr>
  </w:style>
  <w:style w:type="paragraph" w:styleId="List3">
    <w:name w:val="List 3"/>
    <w:basedOn w:val="Normal"/>
    <w:uiPriority w:val="99"/>
    <w:rsid w:val="005F384C"/>
    <w:pPr>
      <w:suppressLineNumbers/>
      <w:overflowPunct w:val="0"/>
      <w:autoSpaceDE w:val="0"/>
      <w:autoSpaceDN w:val="0"/>
      <w:adjustRightInd w:val="0"/>
      <w:ind w:left="849" w:hanging="283"/>
      <w:textAlignment w:val="baseline"/>
    </w:pPr>
    <w:rPr>
      <w:lang w:val="en-AU"/>
    </w:rPr>
  </w:style>
  <w:style w:type="paragraph" w:styleId="List4">
    <w:name w:val="List 4"/>
    <w:basedOn w:val="Normal"/>
    <w:uiPriority w:val="99"/>
    <w:rsid w:val="005F384C"/>
    <w:pPr>
      <w:suppressLineNumbers/>
      <w:overflowPunct w:val="0"/>
      <w:autoSpaceDE w:val="0"/>
      <w:autoSpaceDN w:val="0"/>
      <w:adjustRightInd w:val="0"/>
      <w:ind w:left="1132" w:hanging="283"/>
      <w:textAlignment w:val="baseline"/>
    </w:pPr>
    <w:rPr>
      <w:lang w:val="en-AU"/>
    </w:rPr>
  </w:style>
  <w:style w:type="paragraph" w:styleId="List5">
    <w:name w:val="List 5"/>
    <w:basedOn w:val="Normal"/>
    <w:uiPriority w:val="99"/>
    <w:rsid w:val="005F384C"/>
    <w:pPr>
      <w:suppressLineNumbers/>
      <w:overflowPunct w:val="0"/>
      <w:autoSpaceDE w:val="0"/>
      <w:autoSpaceDN w:val="0"/>
      <w:adjustRightInd w:val="0"/>
      <w:ind w:left="1415" w:hanging="283"/>
      <w:textAlignment w:val="baseline"/>
    </w:pPr>
    <w:rPr>
      <w:lang w:val="en-AU"/>
    </w:rPr>
  </w:style>
  <w:style w:type="paragraph" w:styleId="ListBullet">
    <w:name w:val="List Bullet"/>
    <w:basedOn w:val="Normal"/>
    <w:autoRedefine/>
    <w:uiPriority w:val="99"/>
    <w:rsid w:val="005F384C"/>
    <w:pPr>
      <w:suppressLineNumbers/>
      <w:tabs>
        <w:tab w:val="num" w:pos="360"/>
      </w:tabs>
      <w:overflowPunct w:val="0"/>
      <w:autoSpaceDE w:val="0"/>
      <w:autoSpaceDN w:val="0"/>
      <w:adjustRightInd w:val="0"/>
      <w:ind w:left="360" w:hanging="360"/>
      <w:textAlignment w:val="baseline"/>
    </w:pPr>
    <w:rPr>
      <w:lang w:val="en-AU"/>
    </w:rPr>
  </w:style>
  <w:style w:type="paragraph" w:styleId="ListBullet2">
    <w:name w:val="List Bullet 2"/>
    <w:basedOn w:val="Normal"/>
    <w:autoRedefine/>
    <w:uiPriority w:val="99"/>
    <w:rsid w:val="005F384C"/>
    <w:pPr>
      <w:suppressLineNumbers/>
      <w:tabs>
        <w:tab w:val="num" w:pos="643"/>
      </w:tabs>
      <w:overflowPunct w:val="0"/>
      <w:autoSpaceDE w:val="0"/>
      <w:autoSpaceDN w:val="0"/>
      <w:adjustRightInd w:val="0"/>
      <w:ind w:left="643" w:hanging="360"/>
      <w:textAlignment w:val="baseline"/>
    </w:pPr>
    <w:rPr>
      <w:lang w:val="en-AU"/>
    </w:rPr>
  </w:style>
  <w:style w:type="paragraph" w:styleId="ListBullet3">
    <w:name w:val="List Bullet 3"/>
    <w:basedOn w:val="Normal"/>
    <w:autoRedefine/>
    <w:uiPriority w:val="99"/>
    <w:rsid w:val="005F384C"/>
    <w:pPr>
      <w:suppressLineNumbers/>
      <w:tabs>
        <w:tab w:val="num" w:pos="926"/>
      </w:tabs>
      <w:overflowPunct w:val="0"/>
      <w:autoSpaceDE w:val="0"/>
      <w:autoSpaceDN w:val="0"/>
      <w:adjustRightInd w:val="0"/>
      <w:ind w:left="926" w:hanging="360"/>
      <w:textAlignment w:val="baseline"/>
    </w:pPr>
    <w:rPr>
      <w:lang w:val="en-AU"/>
    </w:rPr>
  </w:style>
  <w:style w:type="paragraph" w:styleId="ListBullet4">
    <w:name w:val="List Bullet 4"/>
    <w:basedOn w:val="Normal"/>
    <w:autoRedefine/>
    <w:uiPriority w:val="99"/>
    <w:rsid w:val="005F384C"/>
    <w:pPr>
      <w:suppressLineNumbers/>
      <w:tabs>
        <w:tab w:val="num" w:pos="1209"/>
      </w:tabs>
      <w:overflowPunct w:val="0"/>
      <w:autoSpaceDE w:val="0"/>
      <w:autoSpaceDN w:val="0"/>
      <w:adjustRightInd w:val="0"/>
      <w:ind w:left="1209" w:hanging="360"/>
      <w:textAlignment w:val="baseline"/>
    </w:pPr>
    <w:rPr>
      <w:lang w:val="en-AU"/>
    </w:rPr>
  </w:style>
  <w:style w:type="paragraph" w:styleId="ListBullet5">
    <w:name w:val="List Bullet 5"/>
    <w:basedOn w:val="Normal"/>
    <w:autoRedefine/>
    <w:uiPriority w:val="99"/>
    <w:rsid w:val="005F384C"/>
    <w:pPr>
      <w:suppressLineNumbers/>
      <w:tabs>
        <w:tab w:val="num" w:pos="1492"/>
      </w:tabs>
      <w:overflowPunct w:val="0"/>
      <w:autoSpaceDE w:val="0"/>
      <w:autoSpaceDN w:val="0"/>
      <w:adjustRightInd w:val="0"/>
      <w:ind w:left="1492" w:hanging="360"/>
      <w:textAlignment w:val="baseline"/>
    </w:pPr>
    <w:rPr>
      <w:lang w:val="en-AU"/>
    </w:rPr>
  </w:style>
  <w:style w:type="paragraph" w:styleId="ListContinue">
    <w:name w:val="List Continue"/>
    <w:basedOn w:val="Normal"/>
    <w:uiPriority w:val="99"/>
    <w:rsid w:val="005F384C"/>
    <w:pPr>
      <w:suppressLineNumbers/>
      <w:overflowPunct w:val="0"/>
      <w:autoSpaceDE w:val="0"/>
      <w:autoSpaceDN w:val="0"/>
      <w:adjustRightInd w:val="0"/>
      <w:ind w:left="283"/>
      <w:textAlignment w:val="baseline"/>
    </w:pPr>
    <w:rPr>
      <w:lang w:val="en-AU"/>
    </w:rPr>
  </w:style>
  <w:style w:type="paragraph" w:styleId="ListContinue2">
    <w:name w:val="List Continue 2"/>
    <w:basedOn w:val="Normal"/>
    <w:uiPriority w:val="99"/>
    <w:rsid w:val="005F384C"/>
    <w:pPr>
      <w:suppressLineNumbers/>
      <w:overflowPunct w:val="0"/>
      <w:autoSpaceDE w:val="0"/>
      <w:autoSpaceDN w:val="0"/>
      <w:adjustRightInd w:val="0"/>
      <w:ind w:left="566"/>
      <w:textAlignment w:val="baseline"/>
    </w:pPr>
    <w:rPr>
      <w:lang w:val="en-AU"/>
    </w:rPr>
  </w:style>
  <w:style w:type="paragraph" w:styleId="ListContinue3">
    <w:name w:val="List Continue 3"/>
    <w:basedOn w:val="Normal"/>
    <w:uiPriority w:val="99"/>
    <w:rsid w:val="005F384C"/>
    <w:pPr>
      <w:suppressLineNumbers/>
      <w:overflowPunct w:val="0"/>
      <w:autoSpaceDE w:val="0"/>
      <w:autoSpaceDN w:val="0"/>
      <w:adjustRightInd w:val="0"/>
      <w:ind w:left="849"/>
      <w:textAlignment w:val="baseline"/>
    </w:pPr>
    <w:rPr>
      <w:lang w:val="en-AU"/>
    </w:rPr>
  </w:style>
  <w:style w:type="paragraph" w:styleId="ListContinue4">
    <w:name w:val="List Continue 4"/>
    <w:basedOn w:val="Normal"/>
    <w:uiPriority w:val="99"/>
    <w:rsid w:val="005F384C"/>
    <w:pPr>
      <w:suppressLineNumbers/>
      <w:overflowPunct w:val="0"/>
      <w:autoSpaceDE w:val="0"/>
      <w:autoSpaceDN w:val="0"/>
      <w:adjustRightInd w:val="0"/>
      <w:ind w:left="1132"/>
      <w:textAlignment w:val="baseline"/>
    </w:pPr>
    <w:rPr>
      <w:lang w:val="en-AU"/>
    </w:rPr>
  </w:style>
  <w:style w:type="paragraph" w:styleId="ListContinue5">
    <w:name w:val="List Continue 5"/>
    <w:basedOn w:val="Normal"/>
    <w:uiPriority w:val="99"/>
    <w:rsid w:val="005F384C"/>
    <w:pPr>
      <w:suppressLineNumbers/>
      <w:overflowPunct w:val="0"/>
      <w:autoSpaceDE w:val="0"/>
      <w:autoSpaceDN w:val="0"/>
      <w:adjustRightInd w:val="0"/>
      <w:ind w:left="1415"/>
      <w:textAlignment w:val="baseline"/>
    </w:pPr>
    <w:rPr>
      <w:lang w:val="en-AU"/>
    </w:rPr>
  </w:style>
  <w:style w:type="paragraph" w:styleId="ListNumber">
    <w:name w:val="List Number"/>
    <w:basedOn w:val="Normal"/>
    <w:uiPriority w:val="99"/>
    <w:rsid w:val="005F384C"/>
    <w:pPr>
      <w:suppressLineNumbers/>
      <w:tabs>
        <w:tab w:val="num" w:pos="360"/>
      </w:tabs>
      <w:overflowPunct w:val="0"/>
      <w:autoSpaceDE w:val="0"/>
      <w:autoSpaceDN w:val="0"/>
      <w:adjustRightInd w:val="0"/>
      <w:ind w:left="360" w:hanging="360"/>
      <w:textAlignment w:val="baseline"/>
    </w:pPr>
    <w:rPr>
      <w:lang w:val="en-AU"/>
    </w:rPr>
  </w:style>
  <w:style w:type="paragraph" w:styleId="ListNumber2">
    <w:name w:val="List Number 2"/>
    <w:basedOn w:val="Normal"/>
    <w:uiPriority w:val="99"/>
    <w:rsid w:val="005F384C"/>
    <w:pPr>
      <w:suppressLineNumbers/>
      <w:tabs>
        <w:tab w:val="num" w:pos="643"/>
      </w:tabs>
      <w:overflowPunct w:val="0"/>
      <w:autoSpaceDE w:val="0"/>
      <w:autoSpaceDN w:val="0"/>
      <w:adjustRightInd w:val="0"/>
      <w:ind w:left="643" w:hanging="360"/>
      <w:textAlignment w:val="baseline"/>
    </w:pPr>
    <w:rPr>
      <w:lang w:val="en-AU"/>
    </w:rPr>
  </w:style>
  <w:style w:type="paragraph" w:styleId="ListNumber3">
    <w:name w:val="List Number 3"/>
    <w:basedOn w:val="Normal"/>
    <w:uiPriority w:val="99"/>
    <w:rsid w:val="005F384C"/>
    <w:pPr>
      <w:suppressLineNumbers/>
      <w:tabs>
        <w:tab w:val="num" w:pos="926"/>
      </w:tabs>
      <w:overflowPunct w:val="0"/>
      <w:autoSpaceDE w:val="0"/>
      <w:autoSpaceDN w:val="0"/>
      <w:adjustRightInd w:val="0"/>
      <w:ind w:left="926" w:hanging="360"/>
      <w:textAlignment w:val="baseline"/>
    </w:pPr>
    <w:rPr>
      <w:lang w:val="en-AU"/>
    </w:rPr>
  </w:style>
  <w:style w:type="paragraph" w:styleId="ListNumber4">
    <w:name w:val="List Number 4"/>
    <w:basedOn w:val="Normal"/>
    <w:uiPriority w:val="99"/>
    <w:rsid w:val="005F384C"/>
    <w:pPr>
      <w:suppressLineNumbers/>
      <w:tabs>
        <w:tab w:val="num" w:pos="1209"/>
      </w:tabs>
      <w:overflowPunct w:val="0"/>
      <w:autoSpaceDE w:val="0"/>
      <w:autoSpaceDN w:val="0"/>
      <w:adjustRightInd w:val="0"/>
      <w:ind w:left="1209" w:hanging="360"/>
      <w:textAlignment w:val="baseline"/>
    </w:pPr>
    <w:rPr>
      <w:lang w:val="en-AU"/>
    </w:rPr>
  </w:style>
  <w:style w:type="paragraph" w:styleId="ListNumber5">
    <w:name w:val="List Number 5"/>
    <w:basedOn w:val="Normal"/>
    <w:uiPriority w:val="99"/>
    <w:rsid w:val="005F384C"/>
    <w:pPr>
      <w:suppressLineNumbers/>
      <w:tabs>
        <w:tab w:val="num" w:pos="1492"/>
      </w:tabs>
      <w:overflowPunct w:val="0"/>
      <w:autoSpaceDE w:val="0"/>
      <w:autoSpaceDN w:val="0"/>
      <w:adjustRightInd w:val="0"/>
      <w:ind w:left="1492" w:hanging="360"/>
      <w:textAlignment w:val="baseline"/>
    </w:pPr>
    <w:rPr>
      <w:lang w:val="en-AU"/>
    </w:rPr>
  </w:style>
  <w:style w:type="paragraph" w:styleId="MessageHeader">
    <w:name w:val="Message Header"/>
    <w:basedOn w:val="Normal"/>
    <w:link w:val="MessageHeaderChar"/>
    <w:uiPriority w:val="99"/>
    <w:rsid w:val="005F384C"/>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lang w:val="en-AU"/>
    </w:rPr>
  </w:style>
  <w:style w:type="character" w:customStyle="1" w:styleId="MessageHeaderChar">
    <w:name w:val="Message Header Char"/>
    <w:basedOn w:val="DefaultParagraphFont"/>
    <w:link w:val="MessageHeader"/>
    <w:uiPriority w:val="99"/>
    <w:rsid w:val="005F384C"/>
    <w:rPr>
      <w:rFonts w:ascii="Arial" w:eastAsia="Times New Roman" w:hAnsi="Arial" w:cs="Arial"/>
      <w:sz w:val="24"/>
      <w:szCs w:val="24"/>
      <w:shd w:val="pct20" w:color="auto" w:fill="auto"/>
      <w:lang w:val="en-AU"/>
    </w:rPr>
  </w:style>
  <w:style w:type="paragraph" w:customStyle="1" w:styleId="MyStyle1">
    <w:name w:val="MyStyle 1"/>
    <w:basedOn w:val="Normal"/>
    <w:next w:val="Normal"/>
    <w:uiPriority w:val="99"/>
    <w:rsid w:val="005F384C"/>
    <w:pPr>
      <w:suppressLineNumbers/>
      <w:tabs>
        <w:tab w:val="num" w:pos="1287"/>
      </w:tabs>
      <w:overflowPunct w:val="0"/>
      <w:autoSpaceDE w:val="0"/>
      <w:autoSpaceDN w:val="0"/>
      <w:adjustRightInd w:val="0"/>
      <w:ind w:left="1287" w:hanging="360"/>
      <w:textAlignment w:val="baseline"/>
    </w:pPr>
    <w:rPr>
      <w:lang w:val="en-AU"/>
    </w:rPr>
  </w:style>
  <w:style w:type="paragraph" w:styleId="NormalWeb">
    <w:name w:val="Normal (Web)"/>
    <w:basedOn w:val="Normal"/>
    <w:uiPriority w:val="99"/>
    <w:rsid w:val="005F384C"/>
    <w:pPr>
      <w:suppressLineNumbers/>
      <w:overflowPunct w:val="0"/>
      <w:autoSpaceDE w:val="0"/>
      <w:autoSpaceDN w:val="0"/>
      <w:adjustRightInd w:val="0"/>
      <w:textAlignment w:val="baseline"/>
    </w:pPr>
    <w:rPr>
      <w:lang w:val="en-AU"/>
    </w:rPr>
  </w:style>
  <w:style w:type="paragraph" w:styleId="NormalIndent">
    <w:name w:val="Normal Indent"/>
    <w:basedOn w:val="Normal"/>
    <w:uiPriority w:val="99"/>
    <w:rsid w:val="005F384C"/>
    <w:pPr>
      <w:suppressLineNumbers/>
      <w:overflowPunct w:val="0"/>
      <w:autoSpaceDE w:val="0"/>
      <w:autoSpaceDN w:val="0"/>
      <w:adjustRightInd w:val="0"/>
      <w:ind w:left="720"/>
      <w:textAlignment w:val="baseline"/>
    </w:pPr>
    <w:rPr>
      <w:lang w:val="en-AU"/>
    </w:rPr>
  </w:style>
  <w:style w:type="paragraph" w:styleId="NoteHeading">
    <w:name w:val="Note Heading"/>
    <w:basedOn w:val="Normal"/>
    <w:next w:val="Normal"/>
    <w:link w:val="NoteHeadingChar"/>
    <w:uiPriority w:val="99"/>
    <w:rsid w:val="005F384C"/>
    <w:pPr>
      <w:suppressLineNumbers/>
      <w:overflowPunct w:val="0"/>
      <w:autoSpaceDE w:val="0"/>
      <w:autoSpaceDN w:val="0"/>
      <w:adjustRightInd w:val="0"/>
      <w:textAlignment w:val="baseline"/>
    </w:pPr>
    <w:rPr>
      <w:lang w:val="en-AU"/>
    </w:rPr>
  </w:style>
  <w:style w:type="character" w:customStyle="1" w:styleId="NoteHeadingChar">
    <w:name w:val="Note Heading Char"/>
    <w:basedOn w:val="DefaultParagraphFont"/>
    <w:link w:val="NoteHeading"/>
    <w:uiPriority w:val="99"/>
    <w:rsid w:val="005F384C"/>
    <w:rPr>
      <w:rFonts w:ascii="Times New Roman" w:eastAsia="Times New Roman" w:hAnsi="Times New Roman" w:cs="Times New Roman"/>
      <w:sz w:val="24"/>
      <w:szCs w:val="24"/>
      <w:lang w:val="en-AU"/>
    </w:rPr>
  </w:style>
  <w:style w:type="paragraph" w:styleId="Salutation">
    <w:name w:val="Salutation"/>
    <w:basedOn w:val="Normal"/>
    <w:next w:val="Normal"/>
    <w:link w:val="SalutationChar"/>
    <w:uiPriority w:val="99"/>
    <w:rsid w:val="005F384C"/>
    <w:pPr>
      <w:suppressLineNumbers/>
      <w:overflowPunct w:val="0"/>
      <w:autoSpaceDE w:val="0"/>
      <w:autoSpaceDN w:val="0"/>
      <w:adjustRightInd w:val="0"/>
      <w:textAlignment w:val="baseline"/>
    </w:pPr>
    <w:rPr>
      <w:lang w:val="en-AU"/>
    </w:rPr>
  </w:style>
  <w:style w:type="character" w:customStyle="1" w:styleId="SalutationChar">
    <w:name w:val="Salutation Char"/>
    <w:basedOn w:val="DefaultParagraphFont"/>
    <w:link w:val="Salutation"/>
    <w:uiPriority w:val="99"/>
    <w:rsid w:val="005F384C"/>
    <w:rPr>
      <w:rFonts w:ascii="Times New Roman" w:eastAsia="Times New Roman" w:hAnsi="Times New Roman" w:cs="Times New Roman"/>
      <w:sz w:val="24"/>
      <w:szCs w:val="24"/>
      <w:lang w:val="en-AU"/>
    </w:rPr>
  </w:style>
  <w:style w:type="paragraph" w:customStyle="1" w:styleId="AmndSectionEg">
    <w:name w:val="Amnd Section Eg"/>
    <w:next w:val="Normal"/>
    <w:uiPriority w:val="99"/>
    <w:rsid w:val="005F384C"/>
    <w:pPr>
      <w:spacing w:before="120" w:after="120" w:line="240" w:lineRule="auto"/>
      <w:ind w:left="1871"/>
      <w:jc w:val="center"/>
    </w:pPr>
    <w:rPr>
      <w:rFonts w:ascii="Times New Roman" w:eastAsia="Times New Roman" w:hAnsi="Times New Roman" w:cs="Times New Roman"/>
      <w:sz w:val="24"/>
      <w:szCs w:val="24"/>
      <w:lang w:val="en-AU"/>
    </w:rPr>
  </w:style>
  <w:style w:type="paragraph" w:customStyle="1" w:styleId="AmndSub-sectionEg">
    <w:name w:val="Amnd Sub-section Eg"/>
    <w:next w:val="Normal"/>
    <w:uiPriority w:val="99"/>
    <w:rsid w:val="005F384C"/>
    <w:pPr>
      <w:spacing w:before="120" w:after="120" w:line="240" w:lineRule="auto"/>
      <w:ind w:left="2381"/>
      <w:jc w:val="center"/>
    </w:pPr>
    <w:rPr>
      <w:rFonts w:ascii="Times New Roman" w:eastAsia="Times New Roman" w:hAnsi="Times New Roman" w:cs="Times New Roman"/>
      <w:sz w:val="24"/>
      <w:szCs w:val="24"/>
      <w:lang w:val="en-AU"/>
    </w:rPr>
  </w:style>
  <w:style w:type="paragraph" w:customStyle="1" w:styleId="DraftParaEg">
    <w:name w:val="Draft Para Eg"/>
    <w:next w:val="Normal"/>
    <w:uiPriority w:val="99"/>
    <w:rsid w:val="005F384C"/>
    <w:pPr>
      <w:spacing w:before="120" w:after="120" w:line="240" w:lineRule="auto"/>
      <w:ind w:left="1871"/>
      <w:jc w:val="center"/>
    </w:pPr>
    <w:rPr>
      <w:rFonts w:ascii="Times New Roman" w:eastAsia="Times New Roman" w:hAnsi="Times New Roman" w:cs="Times New Roman"/>
      <w:sz w:val="24"/>
      <w:szCs w:val="24"/>
      <w:lang w:val="en-AU"/>
    </w:rPr>
  </w:style>
  <w:style w:type="paragraph" w:customStyle="1" w:styleId="DraftSectionEg">
    <w:name w:val="Draft Section Eg"/>
    <w:next w:val="Normal"/>
    <w:uiPriority w:val="99"/>
    <w:rsid w:val="005F384C"/>
    <w:pPr>
      <w:spacing w:before="120" w:after="120" w:line="240" w:lineRule="auto"/>
      <w:ind w:left="851"/>
      <w:jc w:val="center"/>
    </w:pPr>
    <w:rPr>
      <w:rFonts w:ascii="Times New Roman" w:eastAsia="Times New Roman" w:hAnsi="Times New Roman" w:cs="Times New Roman"/>
      <w:sz w:val="24"/>
      <w:szCs w:val="24"/>
      <w:lang w:val="en-AU"/>
    </w:rPr>
  </w:style>
  <w:style w:type="paragraph" w:customStyle="1" w:styleId="DraftSub-sectionEg">
    <w:name w:val="Draft Sub-section Eg"/>
    <w:next w:val="Normal"/>
    <w:uiPriority w:val="99"/>
    <w:rsid w:val="005F384C"/>
    <w:pPr>
      <w:spacing w:before="120" w:after="120" w:line="240" w:lineRule="auto"/>
      <w:ind w:left="1361"/>
      <w:jc w:val="center"/>
    </w:pPr>
    <w:rPr>
      <w:rFonts w:ascii="Times New Roman" w:eastAsia="Times New Roman" w:hAnsi="Times New Roman" w:cs="Times New Roman"/>
      <w:sz w:val="24"/>
      <w:szCs w:val="24"/>
      <w:lang w:val="en-AU"/>
    </w:rPr>
  </w:style>
  <w:style w:type="paragraph" w:customStyle="1" w:styleId="SchSectionEg">
    <w:name w:val="Sch Section Eg"/>
    <w:next w:val="Normal"/>
    <w:uiPriority w:val="99"/>
    <w:rsid w:val="005F384C"/>
    <w:pPr>
      <w:spacing w:before="120" w:after="120" w:line="240" w:lineRule="auto"/>
      <w:ind w:left="851"/>
      <w:jc w:val="center"/>
    </w:pPr>
    <w:rPr>
      <w:rFonts w:ascii="Times New Roman" w:eastAsia="Times New Roman" w:hAnsi="Times New Roman" w:cs="Times New Roman"/>
      <w:sz w:val="24"/>
      <w:szCs w:val="24"/>
      <w:lang w:val="en-AU"/>
    </w:rPr>
  </w:style>
  <w:style w:type="paragraph" w:customStyle="1" w:styleId="SchSub-sectionEg">
    <w:name w:val="Sch Sub-section Eg"/>
    <w:next w:val="Normal"/>
    <w:uiPriority w:val="99"/>
    <w:rsid w:val="005F384C"/>
    <w:pPr>
      <w:spacing w:before="120" w:after="120" w:line="240" w:lineRule="auto"/>
      <w:ind w:left="1361"/>
      <w:jc w:val="center"/>
    </w:pPr>
    <w:rPr>
      <w:rFonts w:ascii="Times New Roman" w:eastAsia="Times New Roman" w:hAnsi="Times New Roman" w:cs="Times New Roman"/>
      <w:sz w:val="24"/>
      <w:szCs w:val="24"/>
      <w:lang w:val="en-AU"/>
    </w:rPr>
  </w:style>
  <w:style w:type="paragraph" w:customStyle="1" w:styleId="AmndParaNote">
    <w:name w:val="Amnd Para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AmndSectionNote">
    <w:name w:val="Amnd Section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AmndSub-paraNote">
    <w:name w:val="Amnd Sub-para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AmndSub-sectionNote">
    <w:name w:val="Amnd Sub-section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DraftParaNote">
    <w:name w:val="Draft Para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SchParaNote">
    <w:name w:val="Sch Para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SchSectionNote">
    <w:name w:val="Sch Section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SchSub-sectionNote">
    <w:name w:val="Sch Sub-section Note"/>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AmendHeading1s">
    <w:name w:val="Amend. Heading 1s"/>
    <w:basedOn w:val="Normal"/>
    <w:next w:val="Normal"/>
    <w:uiPriority w:val="99"/>
    <w:rsid w:val="005F384C"/>
    <w:pPr>
      <w:tabs>
        <w:tab w:val="right" w:pos="1701"/>
      </w:tabs>
      <w:overflowPunct w:val="0"/>
      <w:autoSpaceDE w:val="0"/>
      <w:autoSpaceDN w:val="0"/>
      <w:adjustRightInd w:val="0"/>
      <w:ind w:left="1871" w:hanging="1871"/>
      <w:textAlignment w:val="baseline"/>
      <w:outlineLvl w:val="5"/>
    </w:pPr>
    <w:rPr>
      <w:b/>
      <w:bCs/>
      <w:lang w:val="en-AU"/>
    </w:rPr>
  </w:style>
  <w:style w:type="paragraph" w:customStyle="1" w:styleId="AmndSparaEg">
    <w:name w:val="Amnd Spara Eg"/>
    <w:next w:val="Normal"/>
    <w:uiPriority w:val="99"/>
    <w:rsid w:val="005F384C"/>
    <w:pPr>
      <w:spacing w:before="120" w:after="120" w:line="240" w:lineRule="auto"/>
      <w:ind w:left="2891"/>
      <w:jc w:val="center"/>
    </w:pPr>
    <w:rPr>
      <w:rFonts w:ascii="Times New Roman" w:eastAsia="Times New Roman" w:hAnsi="Times New Roman" w:cs="Times New Roman"/>
      <w:sz w:val="24"/>
      <w:szCs w:val="24"/>
      <w:lang w:val="en-AU"/>
    </w:rPr>
  </w:style>
  <w:style w:type="paragraph" w:customStyle="1" w:styleId="AmndSubparaNote">
    <w:name w:val="Amnd Subpara Note"/>
    <w:basedOn w:val="Normal"/>
    <w:uiPriority w:val="99"/>
    <w:rsid w:val="005F384C"/>
    <w:pPr>
      <w:suppressLineNumbers/>
      <w:overflowPunct w:val="0"/>
      <w:autoSpaceDE w:val="0"/>
      <w:autoSpaceDN w:val="0"/>
      <w:adjustRightInd w:val="0"/>
      <w:textAlignment w:val="baseline"/>
    </w:pPr>
    <w:rPr>
      <w:lang w:val="en-AU"/>
    </w:rPr>
  </w:style>
  <w:style w:type="paragraph" w:customStyle="1" w:styleId="Normal-Draft">
    <w:name w:val="Normal - Draft"/>
    <w:uiPriority w:val="99"/>
    <w:rsid w:val="005F384C"/>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line="240" w:lineRule="auto"/>
      <w:jc w:val="center"/>
      <w:textAlignment w:val="baseline"/>
    </w:pPr>
    <w:rPr>
      <w:rFonts w:ascii="Times New Roman" w:eastAsia="Times New Roman" w:hAnsi="Times New Roman" w:cs="Times New Roman"/>
      <w:sz w:val="24"/>
      <w:szCs w:val="24"/>
      <w:lang w:val="en-AU"/>
    </w:rPr>
  </w:style>
  <w:style w:type="paragraph" w:customStyle="1" w:styleId="Normal-Schedule">
    <w:name w:val="Normal - Schedule"/>
    <w:uiPriority w:val="99"/>
    <w:rsid w:val="005F384C"/>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textAlignment w:val="baseline"/>
    </w:pPr>
    <w:rPr>
      <w:rFonts w:ascii="Times New Roman" w:eastAsia="Times New Roman" w:hAnsi="Times New Roman" w:cs="Times New Roman"/>
      <w:sz w:val="24"/>
      <w:szCs w:val="24"/>
      <w:lang w:val="en-AU"/>
    </w:rPr>
  </w:style>
  <w:style w:type="paragraph" w:customStyle="1" w:styleId="ScheduleHeading1">
    <w:name w:val="Schedule Heading 1"/>
    <w:basedOn w:val="Normal"/>
    <w:next w:val="Normal"/>
    <w:uiPriority w:val="99"/>
    <w:rsid w:val="005F384C"/>
    <w:pPr>
      <w:overflowPunct w:val="0"/>
      <w:autoSpaceDE w:val="0"/>
      <w:autoSpaceDN w:val="0"/>
      <w:adjustRightInd w:val="0"/>
      <w:textAlignment w:val="baseline"/>
    </w:pPr>
    <w:rPr>
      <w:b/>
      <w:bCs/>
      <w:lang w:val="en-AU"/>
    </w:rPr>
  </w:style>
  <w:style w:type="paragraph" w:customStyle="1" w:styleId="ShoulderHeading">
    <w:name w:val="Shoulder Heading"/>
    <w:basedOn w:val="ShoulderReference"/>
    <w:next w:val="Normal"/>
    <w:uiPriority w:val="99"/>
    <w:rsid w:val="005F384C"/>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5F384C"/>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rPr>
  </w:style>
  <w:style w:type="paragraph" w:customStyle="1" w:styleId="txt1">
    <w:name w:val="txt1"/>
    <w:uiPriority w:val="99"/>
    <w:rsid w:val="005F384C"/>
    <w:pPr>
      <w:tabs>
        <w:tab w:val="right" w:leader="dot" w:pos="8500"/>
      </w:tabs>
      <w:suppressAutoHyphens/>
      <w:autoSpaceDE w:val="0"/>
      <w:autoSpaceDN w:val="0"/>
      <w:adjustRightInd w:val="0"/>
      <w:spacing w:before="60" w:after="120" w:line="180" w:lineRule="atLeast"/>
      <w:ind w:left="1120"/>
      <w:jc w:val="both"/>
    </w:pPr>
    <w:rPr>
      <w:rFonts w:ascii="Arial" w:eastAsia="Times New Roman" w:hAnsi="Arial" w:cs="Arial"/>
      <w:color w:val="000000"/>
      <w:w w:val="0"/>
      <w:sz w:val="18"/>
      <w:szCs w:val="18"/>
      <w:lang w:val="en-GB"/>
    </w:rPr>
  </w:style>
  <w:style w:type="paragraph" w:customStyle="1" w:styleId="txt3">
    <w:name w:val="txt3"/>
    <w:uiPriority w:val="99"/>
    <w:rsid w:val="005F384C"/>
    <w:pPr>
      <w:tabs>
        <w:tab w:val="right" w:leader="dot" w:pos="8500"/>
      </w:tabs>
      <w:suppressAutoHyphens/>
      <w:autoSpaceDE w:val="0"/>
      <w:autoSpaceDN w:val="0"/>
      <w:adjustRightInd w:val="0"/>
      <w:spacing w:before="120" w:after="120" w:line="180" w:lineRule="atLeast"/>
      <w:ind w:left="2820"/>
      <w:jc w:val="both"/>
    </w:pPr>
    <w:rPr>
      <w:rFonts w:ascii="Arial" w:eastAsia="Times New Roman" w:hAnsi="Arial" w:cs="Arial"/>
      <w:color w:val="000000"/>
      <w:w w:val="0"/>
      <w:sz w:val="18"/>
      <w:szCs w:val="18"/>
      <w:lang w:val="en-GB"/>
    </w:rPr>
  </w:style>
  <w:style w:type="paragraph" w:customStyle="1" w:styleId="txt2">
    <w:name w:val="txt2"/>
    <w:uiPriority w:val="99"/>
    <w:rsid w:val="005F384C"/>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s="Times New Roman"/>
      <w:color w:val="000000"/>
      <w:w w:val="0"/>
      <w:sz w:val="20"/>
      <w:szCs w:val="20"/>
      <w:lang w:val="en-GB"/>
    </w:rPr>
  </w:style>
  <w:style w:type="paragraph" w:customStyle="1" w:styleId="txt5">
    <w:name w:val="txt5"/>
    <w:uiPriority w:val="99"/>
    <w:rsid w:val="005F384C"/>
    <w:pPr>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s="Times New Roman"/>
      <w:color w:val="000000"/>
      <w:w w:val="0"/>
      <w:sz w:val="20"/>
      <w:szCs w:val="20"/>
      <w:lang w:val="en-GB"/>
    </w:rPr>
  </w:style>
  <w:style w:type="paragraph" w:customStyle="1" w:styleId="txt4">
    <w:name w:val="txt4"/>
    <w:uiPriority w:val="99"/>
    <w:rsid w:val="005F384C"/>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rPr>
  </w:style>
  <w:style w:type="paragraph" w:customStyle="1" w:styleId="txt6">
    <w:name w:val="txt6"/>
    <w:uiPriority w:val="99"/>
    <w:rsid w:val="005F384C"/>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s="Times New Roman"/>
      <w:color w:val="000000"/>
      <w:w w:val="0"/>
      <w:sz w:val="20"/>
      <w:szCs w:val="20"/>
      <w:lang w:val="en-GB"/>
    </w:rPr>
  </w:style>
  <w:style w:type="paragraph" w:customStyle="1" w:styleId="txt7">
    <w:name w:val="txt7"/>
    <w:uiPriority w:val="99"/>
    <w:rsid w:val="005F384C"/>
    <w:pPr>
      <w:tabs>
        <w:tab w:val="right" w:leader="dot" w:pos="8500"/>
      </w:tabs>
      <w:suppressAutoHyphens/>
      <w:autoSpaceDE w:val="0"/>
      <w:autoSpaceDN w:val="0"/>
      <w:adjustRightInd w:val="0"/>
      <w:spacing w:before="80" w:after="120" w:line="220" w:lineRule="atLeast"/>
      <w:ind w:left="2260"/>
      <w:jc w:val="both"/>
    </w:pPr>
    <w:rPr>
      <w:rFonts w:ascii="Times New Roman" w:eastAsia="Times New Roman" w:hAnsi="Times New Roman" w:cs="Times New Roman"/>
      <w:color w:val="000000"/>
      <w:w w:val="0"/>
      <w:sz w:val="20"/>
      <w:szCs w:val="20"/>
      <w:lang w:val="en-GB"/>
    </w:rPr>
  </w:style>
  <w:style w:type="paragraph" w:customStyle="1" w:styleId="txt8">
    <w:name w:val="txt8"/>
    <w:uiPriority w:val="99"/>
    <w:rsid w:val="005F384C"/>
    <w:pPr>
      <w:tabs>
        <w:tab w:val="right" w:leader="dot" w:pos="8500"/>
      </w:tabs>
      <w:suppressAutoHyphens/>
      <w:autoSpaceDE w:val="0"/>
      <w:autoSpaceDN w:val="0"/>
      <w:adjustRightInd w:val="0"/>
      <w:spacing w:before="60" w:after="120" w:line="220" w:lineRule="atLeast"/>
      <w:ind w:left="3400"/>
      <w:jc w:val="both"/>
    </w:pPr>
    <w:rPr>
      <w:rFonts w:ascii="Times New Roman" w:eastAsia="Times New Roman" w:hAnsi="Times New Roman" w:cs="Times New Roman"/>
      <w:color w:val="000000"/>
      <w:w w:val="0"/>
      <w:sz w:val="20"/>
      <w:szCs w:val="20"/>
      <w:lang w:val="en-GB"/>
    </w:rPr>
  </w:style>
  <w:style w:type="character" w:customStyle="1" w:styleId="b">
    <w:name w:val="b"/>
    <w:uiPriority w:val="99"/>
    <w:rsid w:val="005F384C"/>
    <w:rPr>
      <w:b/>
    </w:rPr>
  </w:style>
  <w:style w:type="paragraph" w:customStyle="1" w:styleId="heading60">
    <w:name w:val="heading6"/>
    <w:uiPriority w:val="99"/>
    <w:rsid w:val="005F384C"/>
    <w:pPr>
      <w:keepNext/>
      <w:suppressAutoHyphens/>
      <w:autoSpaceDE w:val="0"/>
      <w:autoSpaceDN w:val="0"/>
      <w:adjustRightInd w:val="0"/>
      <w:spacing w:before="60" w:after="120" w:line="180" w:lineRule="atLeast"/>
      <w:ind w:left="2260"/>
      <w:jc w:val="center"/>
    </w:pPr>
    <w:rPr>
      <w:rFonts w:ascii="Arial" w:eastAsia="Times New Roman" w:hAnsi="Arial" w:cs="Arial"/>
      <w:b/>
      <w:bCs/>
      <w:color w:val="000000"/>
      <w:w w:val="0"/>
      <w:sz w:val="18"/>
      <w:szCs w:val="18"/>
      <w:lang w:val="en-GB"/>
    </w:rPr>
  </w:style>
  <w:style w:type="paragraph" w:customStyle="1" w:styleId="heading10">
    <w:name w:val="heading1"/>
    <w:uiPriority w:val="99"/>
    <w:rsid w:val="005F384C"/>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rPr>
  </w:style>
  <w:style w:type="paragraph" w:customStyle="1" w:styleId="heading40">
    <w:name w:val="heading4"/>
    <w:uiPriority w:val="99"/>
    <w:rsid w:val="005F384C"/>
    <w:pPr>
      <w:keepNext/>
      <w:suppressAutoHyphens/>
      <w:autoSpaceDE w:val="0"/>
      <w:autoSpaceDN w:val="0"/>
      <w:adjustRightInd w:val="0"/>
      <w:spacing w:before="280" w:after="120" w:line="280" w:lineRule="atLeast"/>
      <w:ind w:left="2260"/>
      <w:jc w:val="center"/>
    </w:pPr>
    <w:rPr>
      <w:rFonts w:ascii="Arial" w:eastAsia="Times New Roman" w:hAnsi="Arial" w:cs="Arial"/>
      <w:b/>
      <w:bCs/>
      <w:color w:val="000000"/>
      <w:w w:val="0"/>
      <w:sz w:val="28"/>
      <w:szCs w:val="28"/>
      <w:lang w:val="en-GB"/>
    </w:rPr>
  </w:style>
  <w:style w:type="paragraph" w:customStyle="1" w:styleId="graphicblock">
    <w:name w:val="graphicblock"/>
    <w:uiPriority w:val="99"/>
    <w:rsid w:val="005F384C"/>
    <w:pPr>
      <w:suppressAutoHyphens/>
      <w:autoSpaceDE w:val="0"/>
      <w:autoSpaceDN w:val="0"/>
      <w:adjustRightInd w:val="0"/>
      <w:spacing w:before="120" w:after="120" w:line="180" w:lineRule="atLeast"/>
      <w:ind w:left="1120"/>
      <w:jc w:val="center"/>
    </w:pPr>
    <w:rPr>
      <w:rFonts w:ascii="Arial" w:eastAsia="Times New Roman" w:hAnsi="Arial" w:cs="Arial"/>
      <w:color w:val="000000"/>
      <w:w w:val="0"/>
      <w:sz w:val="18"/>
      <w:szCs w:val="18"/>
      <w:lang w:val="en-GB"/>
    </w:rPr>
  </w:style>
  <w:style w:type="paragraph" w:customStyle="1" w:styleId="txt9">
    <w:name w:val="txt9"/>
    <w:uiPriority w:val="99"/>
    <w:rsid w:val="005F384C"/>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rPr>
  </w:style>
  <w:style w:type="paragraph" w:customStyle="1" w:styleId="txt10">
    <w:name w:val="txt10"/>
    <w:uiPriority w:val="99"/>
    <w:rsid w:val="005F384C"/>
    <w:pPr>
      <w:tabs>
        <w:tab w:val="right" w:leader="dot" w:pos="8500"/>
      </w:tabs>
      <w:suppressAutoHyphens/>
      <w:autoSpaceDE w:val="0"/>
      <w:autoSpaceDN w:val="0"/>
      <w:adjustRightInd w:val="0"/>
      <w:spacing w:before="60" w:after="120" w:line="180" w:lineRule="atLeast"/>
      <w:ind w:left="3400"/>
      <w:jc w:val="both"/>
    </w:pPr>
    <w:rPr>
      <w:rFonts w:ascii="Arial" w:eastAsia="Times New Roman" w:hAnsi="Arial" w:cs="Arial"/>
      <w:color w:val="000000"/>
      <w:w w:val="0"/>
      <w:sz w:val="18"/>
      <w:szCs w:val="18"/>
      <w:lang w:val="en-GB"/>
    </w:rPr>
  </w:style>
  <w:style w:type="paragraph" w:customStyle="1" w:styleId="heading50">
    <w:name w:val="heading5"/>
    <w:uiPriority w:val="99"/>
    <w:rsid w:val="005F384C"/>
    <w:pPr>
      <w:keepNext/>
      <w:suppressAutoHyphens/>
      <w:autoSpaceDE w:val="0"/>
      <w:autoSpaceDN w:val="0"/>
      <w:adjustRightInd w:val="0"/>
      <w:spacing w:before="200" w:after="120" w:line="200" w:lineRule="atLeast"/>
      <w:ind w:left="1700"/>
      <w:jc w:val="center"/>
    </w:pPr>
    <w:rPr>
      <w:rFonts w:ascii="Arial" w:eastAsia="Times New Roman" w:hAnsi="Arial" w:cs="Arial"/>
      <w:b/>
      <w:bCs/>
      <w:color w:val="000000"/>
      <w:w w:val="0"/>
      <w:sz w:val="24"/>
      <w:szCs w:val="24"/>
      <w:lang w:val="en-GB"/>
    </w:rPr>
  </w:style>
  <w:style w:type="paragraph" w:customStyle="1" w:styleId="txt11">
    <w:name w:val="txt11"/>
    <w:uiPriority w:val="99"/>
    <w:rsid w:val="005F384C"/>
    <w:pPr>
      <w:tabs>
        <w:tab w:val="right" w:leader="dot" w:pos="8500"/>
      </w:tabs>
      <w:suppressAutoHyphens/>
      <w:autoSpaceDE w:val="0"/>
      <w:autoSpaceDN w:val="0"/>
      <w:adjustRightInd w:val="0"/>
      <w:spacing w:before="120" w:after="120" w:line="180" w:lineRule="atLeast"/>
      <w:ind w:left="2260"/>
      <w:jc w:val="both"/>
    </w:pPr>
    <w:rPr>
      <w:rFonts w:ascii="Arial" w:eastAsia="Times New Roman" w:hAnsi="Arial" w:cs="Arial"/>
      <w:color w:val="000000"/>
      <w:w w:val="0"/>
      <w:sz w:val="18"/>
      <w:szCs w:val="18"/>
      <w:lang w:val="en-GB"/>
    </w:rPr>
  </w:style>
  <w:style w:type="paragraph" w:customStyle="1" w:styleId="txt12">
    <w:name w:val="txt12"/>
    <w:uiPriority w:val="99"/>
    <w:rsid w:val="005F384C"/>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s="Times New Roman"/>
      <w:color w:val="000000"/>
      <w:w w:val="0"/>
      <w:sz w:val="20"/>
      <w:szCs w:val="20"/>
      <w:lang w:val="en-GB"/>
    </w:rPr>
  </w:style>
  <w:style w:type="paragraph" w:customStyle="1" w:styleId="txt13">
    <w:name w:val="txt13"/>
    <w:uiPriority w:val="99"/>
    <w:rsid w:val="005F384C"/>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rPr>
  </w:style>
  <w:style w:type="paragraph" w:customStyle="1" w:styleId="repealedtxt">
    <w:name w:val="repealedtxt"/>
    <w:uiPriority w:val="99"/>
    <w:rsid w:val="005F384C"/>
    <w:pPr>
      <w:suppressAutoHyphens/>
      <w:autoSpaceDE w:val="0"/>
      <w:autoSpaceDN w:val="0"/>
      <w:adjustRightInd w:val="0"/>
      <w:spacing w:before="120" w:after="120" w:line="200" w:lineRule="atLeast"/>
      <w:ind w:left="1700"/>
      <w:jc w:val="both"/>
    </w:pPr>
    <w:rPr>
      <w:rFonts w:ascii="Arial" w:eastAsia="Times New Roman" w:hAnsi="Arial" w:cs="Arial"/>
      <w:b/>
      <w:bCs/>
      <w:color w:val="000000"/>
      <w:w w:val="0"/>
      <w:sz w:val="24"/>
      <w:szCs w:val="24"/>
      <w:lang w:val="en-GB"/>
    </w:rPr>
  </w:style>
  <w:style w:type="paragraph" w:customStyle="1" w:styleId="repealedtxt1">
    <w:name w:val="repealedtxt1"/>
    <w:uiPriority w:val="99"/>
    <w:rsid w:val="005F384C"/>
    <w:pPr>
      <w:suppressAutoHyphens/>
      <w:autoSpaceDE w:val="0"/>
      <w:autoSpaceDN w:val="0"/>
      <w:adjustRightInd w:val="0"/>
      <w:spacing w:before="120" w:after="120" w:line="220" w:lineRule="atLeast"/>
      <w:ind w:left="2260"/>
      <w:jc w:val="both"/>
    </w:pPr>
    <w:rPr>
      <w:rFonts w:ascii="Times New Roman" w:eastAsia="Times New Roman" w:hAnsi="Times New Roman" w:cs="Times New Roman"/>
      <w:color w:val="000000"/>
      <w:w w:val="0"/>
      <w:sz w:val="20"/>
      <w:szCs w:val="20"/>
      <w:lang w:val="en-GB"/>
    </w:rPr>
  </w:style>
  <w:style w:type="character" w:customStyle="1" w:styleId="block">
    <w:name w:val="block"/>
    <w:uiPriority w:val="99"/>
    <w:rsid w:val="005F384C"/>
    <w:rPr>
      <w:rFonts w:ascii="Arial" w:hAnsi="Arial"/>
      <w:sz w:val="18"/>
    </w:rPr>
  </w:style>
  <w:style w:type="paragraph" w:customStyle="1" w:styleId="txt14">
    <w:name w:val="txt14"/>
    <w:uiPriority w:val="99"/>
    <w:rsid w:val="005F384C"/>
    <w:pPr>
      <w:tabs>
        <w:tab w:val="right" w:leader="dot" w:pos="8500"/>
      </w:tabs>
      <w:suppressAutoHyphens/>
      <w:autoSpaceDE w:val="0"/>
      <w:autoSpaceDN w:val="0"/>
      <w:adjustRightInd w:val="0"/>
      <w:spacing w:before="80" w:after="120" w:line="180" w:lineRule="atLeast"/>
      <w:ind w:left="2260"/>
      <w:jc w:val="both"/>
    </w:pPr>
    <w:rPr>
      <w:rFonts w:ascii="Arial" w:eastAsia="Times New Roman" w:hAnsi="Arial" w:cs="Arial"/>
      <w:color w:val="000000"/>
      <w:w w:val="0"/>
      <w:sz w:val="18"/>
      <w:szCs w:val="18"/>
      <w:lang w:val="en-GB"/>
    </w:rPr>
  </w:style>
  <w:style w:type="character" w:customStyle="1" w:styleId="txt22">
    <w:name w:val="txt22"/>
    <w:uiPriority w:val="99"/>
    <w:rsid w:val="005F384C"/>
    <w:rPr>
      <w:lang w:val="en-US"/>
    </w:rPr>
  </w:style>
  <w:style w:type="paragraph" w:customStyle="1" w:styleId="heading80">
    <w:name w:val="heading8"/>
    <w:uiPriority w:val="99"/>
    <w:rsid w:val="005F384C"/>
    <w:pPr>
      <w:keepNext/>
      <w:suppressAutoHyphens/>
      <w:autoSpaceDE w:val="0"/>
      <w:autoSpaceDN w:val="0"/>
      <w:adjustRightInd w:val="0"/>
      <w:spacing w:before="240" w:after="120" w:line="240" w:lineRule="atLeast"/>
      <w:ind w:left="2820"/>
      <w:jc w:val="center"/>
    </w:pPr>
    <w:rPr>
      <w:rFonts w:ascii="Arial" w:eastAsia="Times New Roman" w:hAnsi="Arial" w:cs="Arial"/>
      <w:b/>
      <w:bCs/>
      <w:color w:val="000000"/>
      <w:w w:val="0"/>
      <w:sz w:val="24"/>
      <w:szCs w:val="24"/>
      <w:lang w:val="en-GB"/>
    </w:rPr>
  </w:style>
  <w:style w:type="paragraph" w:customStyle="1" w:styleId="txt15">
    <w:name w:val="txt15"/>
    <w:uiPriority w:val="99"/>
    <w:rsid w:val="005F384C"/>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s="Times New Roman"/>
      <w:color w:val="000000"/>
      <w:w w:val="0"/>
      <w:sz w:val="20"/>
      <w:szCs w:val="20"/>
      <w:lang w:val="en-GB"/>
    </w:rPr>
  </w:style>
  <w:style w:type="paragraph" w:customStyle="1" w:styleId="txt16">
    <w:name w:val="txt16"/>
    <w:uiPriority w:val="99"/>
    <w:rsid w:val="005F384C"/>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rPr>
  </w:style>
  <w:style w:type="paragraph" w:customStyle="1" w:styleId="txt17">
    <w:name w:val="txt17"/>
    <w:uiPriority w:val="99"/>
    <w:rsid w:val="005F384C"/>
    <w:pPr>
      <w:tabs>
        <w:tab w:val="right" w:leader="dot" w:pos="8500"/>
      </w:tabs>
      <w:suppressAutoHyphens/>
      <w:autoSpaceDE w:val="0"/>
      <w:autoSpaceDN w:val="0"/>
      <w:adjustRightInd w:val="0"/>
      <w:spacing w:before="60" w:after="120" w:line="220" w:lineRule="atLeast"/>
      <w:ind w:left="2820"/>
      <w:jc w:val="both"/>
    </w:pPr>
    <w:rPr>
      <w:rFonts w:ascii="Times New Roman" w:eastAsia="Times New Roman" w:hAnsi="Times New Roman" w:cs="Times New Roman"/>
      <w:color w:val="000000"/>
      <w:w w:val="0"/>
      <w:sz w:val="20"/>
      <w:szCs w:val="20"/>
      <w:lang w:val="en-GB"/>
    </w:rPr>
  </w:style>
  <w:style w:type="paragraph" w:customStyle="1" w:styleId="txt18">
    <w:name w:val="txt18"/>
    <w:uiPriority w:val="99"/>
    <w:rsid w:val="005F384C"/>
    <w:pPr>
      <w:keepNext/>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s="Times New Roman"/>
      <w:color w:val="000000"/>
      <w:w w:val="0"/>
      <w:sz w:val="20"/>
      <w:szCs w:val="20"/>
      <w:lang w:val="en-GB"/>
    </w:rPr>
  </w:style>
  <w:style w:type="paragraph" w:customStyle="1" w:styleId="heading11">
    <w:name w:val="heading11"/>
    <w:uiPriority w:val="99"/>
    <w:rsid w:val="005F384C"/>
    <w:pPr>
      <w:suppressAutoHyphens/>
      <w:autoSpaceDE w:val="0"/>
      <w:autoSpaceDN w:val="0"/>
      <w:adjustRightInd w:val="0"/>
      <w:spacing w:before="240" w:after="120" w:line="200" w:lineRule="atLeast"/>
      <w:ind w:left="2260"/>
      <w:jc w:val="center"/>
    </w:pPr>
    <w:rPr>
      <w:rFonts w:ascii="Arial" w:eastAsia="Times New Roman" w:hAnsi="Arial" w:cs="Arial"/>
      <w:b/>
      <w:bCs/>
      <w:color w:val="000000"/>
      <w:w w:val="0"/>
      <w:sz w:val="24"/>
      <w:szCs w:val="24"/>
      <w:lang w:val="en-GB"/>
    </w:rPr>
  </w:style>
  <w:style w:type="paragraph" w:customStyle="1" w:styleId="txt20">
    <w:name w:val="txt20"/>
    <w:uiPriority w:val="99"/>
    <w:rsid w:val="005F384C"/>
    <w:pPr>
      <w:tabs>
        <w:tab w:val="right" w:leader="dot" w:pos="8500"/>
      </w:tabs>
      <w:suppressAutoHyphens/>
      <w:autoSpaceDE w:val="0"/>
      <w:autoSpaceDN w:val="0"/>
      <w:adjustRightInd w:val="0"/>
      <w:spacing w:before="60" w:after="120" w:line="200" w:lineRule="atLeast"/>
      <w:jc w:val="center"/>
    </w:pPr>
    <w:rPr>
      <w:rFonts w:ascii="Arial" w:eastAsia="Times New Roman" w:hAnsi="Arial" w:cs="Arial"/>
      <w:b/>
      <w:bCs/>
      <w:color w:val="000000"/>
      <w:w w:val="0"/>
      <w:sz w:val="24"/>
      <w:szCs w:val="24"/>
      <w:lang w:val="en-GB"/>
    </w:rPr>
  </w:style>
  <w:style w:type="paragraph" w:customStyle="1" w:styleId="txt21">
    <w:name w:val="txt21"/>
    <w:uiPriority w:val="99"/>
    <w:rsid w:val="005F384C"/>
    <w:pPr>
      <w:tabs>
        <w:tab w:val="right" w:leader="dot" w:pos="8500"/>
      </w:tabs>
      <w:suppressAutoHyphens/>
      <w:autoSpaceDE w:val="0"/>
      <w:autoSpaceDN w:val="0"/>
      <w:adjustRightInd w:val="0"/>
      <w:spacing w:before="60" w:after="120" w:line="200" w:lineRule="atLeast"/>
      <w:jc w:val="center"/>
    </w:pPr>
    <w:rPr>
      <w:rFonts w:ascii="Times New Roman" w:eastAsia="Times New Roman" w:hAnsi="Times New Roman" w:cs="Times New Roman"/>
      <w:color w:val="000000"/>
      <w:w w:val="0"/>
      <w:sz w:val="24"/>
      <w:szCs w:val="24"/>
      <w:lang w:val="en-GB"/>
    </w:rPr>
  </w:style>
  <w:style w:type="paragraph" w:customStyle="1" w:styleId="txt19">
    <w:name w:val="txt19"/>
    <w:uiPriority w:val="99"/>
    <w:rsid w:val="005F384C"/>
    <w:pPr>
      <w:keepNext/>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s="Times New Roman"/>
      <w:color w:val="000000"/>
      <w:w w:val="0"/>
      <w:sz w:val="20"/>
      <w:szCs w:val="20"/>
      <w:lang w:val="en-GB"/>
    </w:rPr>
  </w:style>
  <w:style w:type="paragraph" w:customStyle="1" w:styleId="txt">
    <w:name w:val="txt"/>
    <w:uiPriority w:val="99"/>
    <w:rsid w:val="005F384C"/>
    <w:pPr>
      <w:pBdr>
        <w:bottom w:val="single" w:sz="8" w:space="0" w:color="auto"/>
      </w:pBdr>
      <w:tabs>
        <w:tab w:val="right" w:leader="dot" w:pos="8500"/>
      </w:tabs>
      <w:suppressAutoHyphens/>
      <w:autoSpaceDE w:val="0"/>
      <w:autoSpaceDN w:val="0"/>
      <w:adjustRightInd w:val="0"/>
      <w:spacing w:before="60" w:after="120" w:line="220" w:lineRule="atLeast"/>
      <w:jc w:val="both"/>
    </w:pPr>
    <w:rPr>
      <w:rFonts w:ascii="Times New Roman" w:eastAsia="Times New Roman" w:hAnsi="Times New Roman" w:cs="Times New Roman"/>
      <w:color w:val="000000"/>
      <w:w w:val="0"/>
      <w:sz w:val="20"/>
      <w:szCs w:val="20"/>
      <w:lang w:val="en-GB"/>
    </w:rPr>
  </w:style>
  <w:style w:type="paragraph" w:customStyle="1" w:styleId="heading">
    <w:name w:val="heading"/>
    <w:uiPriority w:val="99"/>
    <w:rsid w:val="005F384C"/>
    <w:pPr>
      <w:keepNext/>
      <w:suppressAutoHyphens/>
      <w:autoSpaceDE w:val="0"/>
      <w:autoSpaceDN w:val="0"/>
      <w:adjustRightInd w:val="0"/>
      <w:spacing w:before="300" w:after="120" w:line="300" w:lineRule="atLeast"/>
      <w:ind w:left="2820"/>
      <w:jc w:val="center"/>
    </w:pPr>
    <w:rPr>
      <w:rFonts w:ascii="Arial" w:eastAsia="Times New Roman" w:hAnsi="Arial" w:cs="Arial"/>
      <w:b/>
      <w:bCs/>
      <w:color w:val="000000"/>
      <w:w w:val="0"/>
      <w:sz w:val="30"/>
      <w:szCs w:val="30"/>
      <w:lang w:val="en-GB"/>
    </w:rPr>
  </w:style>
  <w:style w:type="paragraph" w:customStyle="1" w:styleId="heading30">
    <w:name w:val="heading3"/>
    <w:uiPriority w:val="99"/>
    <w:rsid w:val="005F384C"/>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rPr>
  </w:style>
  <w:style w:type="paragraph" w:customStyle="1" w:styleId="no1">
    <w:name w:val="no1"/>
    <w:uiPriority w:val="99"/>
    <w:rsid w:val="005F384C"/>
    <w:pPr>
      <w:suppressAutoHyphens/>
      <w:autoSpaceDE w:val="0"/>
      <w:autoSpaceDN w:val="0"/>
      <w:adjustRightInd w:val="0"/>
      <w:spacing w:before="280" w:after="120" w:line="280" w:lineRule="atLeast"/>
      <w:ind w:left="1120"/>
      <w:jc w:val="both"/>
    </w:pPr>
    <w:rPr>
      <w:rFonts w:ascii="Arial" w:eastAsia="Times New Roman" w:hAnsi="Arial" w:cs="Arial"/>
      <w:b/>
      <w:bCs/>
      <w:color w:val="000000"/>
      <w:w w:val="0"/>
      <w:sz w:val="28"/>
      <w:szCs w:val="28"/>
      <w:lang w:val="en-GB"/>
    </w:rPr>
  </w:style>
  <w:style w:type="paragraph" w:customStyle="1" w:styleId="sourceref">
    <w:name w:val="sourceref"/>
    <w:uiPriority w:val="99"/>
    <w:rsid w:val="005F384C"/>
    <w:pPr>
      <w:suppressAutoHyphens/>
      <w:autoSpaceDE w:val="0"/>
      <w:autoSpaceDN w:val="0"/>
      <w:adjustRightInd w:val="0"/>
      <w:spacing w:before="220" w:after="220" w:line="120" w:lineRule="atLeast"/>
      <w:jc w:val="right"/>
    </w:pPr>
    <w:rPr>
      <w:rFonts w:ascii="Arial" w:eastAsia="Times New Roman" w:hAnsi="Arial" w:cs="Arial"/>
      <w:color w:val="000000"/>
      <w:w w:val="0"/>
      <w:sz w:val="18"/>
      <w:szCs w:val="18"/>
      <w:lang w:val="en-GB"/>
    </w:rPr>
  </w:style>
  <w:style w:type="paragraph" w:customStyle="1" w:styleId="BulletDraftParagraph">
    <w:name w:val="Bullet Draft Paragraph"/>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BulletDraftSub-section">
    <w:name w:val="Bullet Draft Sub-section"/>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BulletSchSub-section">
    <w:name w:val="Bullet Sch Sub-section"/>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BulletSchParagraph">
    <w:name w:val="Bullet Sch Paragraph"/>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table" w:styleId="TableGrid">
    <w:name w:val="Table Grid"/>
    <w:basedOn w:val="TableNormal"/>
    <w:uiPriority w:val="99"/>
    <w:rsid w:val="005F384C"/>
    <w:pPr>
      <w:suppressLineNumber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5F384C"/>
    <w:pPr>
      <w:spacing w:before="120" w:after="120" w:line="240" w:lineRule="auto"/>
      <w:jc w:val="center"/>
    </w:pPr>
    <w:rPr>
      <w:rFonts w:ascii="Times New Roman" w:eastAsia="Times New Roman" w:hAnsi="Times New Roman" w:cs="Times New Roman"/>
      <w:sz w:val="24"/>
      <w:szCs w:val="24"/>
      <w:lang w:val="en-AU"/>
    </w:rPr>
  </w:style>
  <w:style w:type="paragraph" w:customStyle="1" w:styleId="NoteDraftSub-sectDef">
    <w:name w:val="Note Draft Sub-sect Def"/>
    <w:next w:val="Normal"/>
    <w:uiPriority w:val="99"/>
    <w:rsid w:val="005F384C"/>
    <w:pPr>
      <w:spacing w:before="120" w:after="120" w:line="240" w:lineRule="auto"/>
      <w:ind w:left="1871"/>
      <w:jc w:val="center"/>
    </w:pPr>
    <w:rPr>
      <w:rFonts w:ascii="Times New Roman" w:eastAsia="Times New Roman" w:hAnsi="Times New Roman" w:cs="Times New Roman"/>
      <w:sz w:val="24"/>
      <w:szCs w:val="24"/>
      <w:lang w:val="en-AU"/>
    </w:rPr>
  </w:style>
  <w:style w:type="paragraph" w:customStyle="1" w:styleId="IndexSpacing">
    <w:name w:val="IndexSpacing"/>
    <w:basedOn w:val="Normal"/>
    <w:uiPriority w:val="99"/>
    <w:rsid w:val="005F384C"/>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5F384C"/>
    <w:pPr>
      <w:spacing w:line="192" w:lineRule="auto"/>
    </w:pPr>
    <w:rPr>
      <w:b/>
      <w:bCs/>
      <w:sz w:val="20"/>
      <w:lang w:val="en-US"/>
    </w:rPr>
  </w:style>
  <w:style w:type="character" w:customStyle="1" w:styleId="BoldSubjectChar">
    <w:name w:val="BoldSubject Char"/>
    <w:basedOn w:val="DefaultParagraphFont"/>
    <w:link w:val="BoldSubject"/>
    <w:uiPriority w:val="99"/>
    <w:locked/>
    <w:rsid w:val="005F384C"/>
    <w:rPr>
      <w:rFonts w:ascii="Times New Roman" w:eastAsia="Times New Roman" w:hAnsi="Times New Roman" w:cs="Times New Roman"/>
      <w:b/>
      <w:bCs/>
      <w:sz w:val="20"/>
      <w:szCs w:val="24"/>
    </w:rPr>
  </w:style>
  <w:style w:type="paragraph" w:customStyle="1" w:styleId="Paragraph">
    <w:name w:val="Paragraph"/>
    <w:basedOn w:val="DraftHeading3"/>
    <w:uiPriority w:val="99"/>
    <w:rsid w:val="005F384C"/>
  </w:style>
  <w:style w:type="paragraph" w:customStyle="1" w:styleId="Sub-Sectionnoindent">
    <w:name w:val="Sub-Sectionnoindent"/>
    <w:basedOn w:val="Sub-Section"/>
    <w:uiPriority w:val="99"/>
    <w:rsid w:val="005F384C"/>
    <w:pPr>
      <w:ind w:firstLine="0"/>
    </w:pPr>
  </w:style>
  <w:style w:type="paragraph" w:customStyle="1" w:styleId="Montserratnote">
    <w:name w:val="Montserrat note"/>
    <w:basedOn w:val="DraftSub-sectionNote"/>
    <w:autoRedefine/>
    <w:uiPriority w:val="99"/>
    <w:rsid w:val="005F384C"/>
    <w:pPr>
      <w:ind w:left="1008"/>
      <w:jc w:val="left"/>
    </w:pPr>
    <w:rPr>
      <w:bCs/>
    </w:rPr>
  </w:style>
  <w:style w:type="paragraph" w:customStyle="1" w:styleId="Montserratsubsubpara">
    <w:name w:val="Montserrat subsubpara"/>
    <w:basedOn w:val="Normal"/>
    <w:uiPriority w:val="99"/>
    <w:rsid w:val="005F384C"/>
    <w:pPr>
      <w:ind w:left="2304" w:hanging="432"/>
      <w:jc w:val="left"/>
    </w:pPr>
  </w:style>
  <w:style w:type="paragraph" w:customStyle="1" w:styleId="StyleMontserratnoteLeft07">
    <w:name w:val="Style Montserrat note + Left:  0.7&quot;"/>
    <w:basedOn w:val="Montserratnote"/>
    <w:uiPriority w:val="99"/>
    <w:rsid w:val="005F384C"/>
    <w:pPr>
      <w:ind w:left="1296"/>
    </w:pPr>
  </w:style>
  <w:style w:type="paragraph" w:customStyle="1" w:styleId="StyleStyleMontserratnoteLeft07Left07">
    <w:name w:val="Style Style Montserrat note + Left:  0.7&quot; + Left:  0.7&quot;"/>
    <w:basedOn w:val="StyleMontserratnoteLeft07"/>
    <w:autoRedefine/>
    <w:uiPriority w:val="99"/>
    <w:rsid w:val="005F384C"/>
    <w:pPr>
      <w:ind w:left="1008"/>
    </w:pPr>
  </w:style>
  <w:style w:type="paragraph" w:customStyle="1" w:styleId="Sub-Paranoindent">
    <w:name w:val="Sub-Paranoindent"/>
    <w:basedOn w:val="Sub-Para"/>
    <w:uiPriority w:val="99"/>
    <w:rsid w:val="005F384C"/>
    <w:pPr>
      <w:ind w:left="1440" w:firstLine="0"/>
    </w:pPr>
  </w:style>
  <w:style w:type="paragraph" w:customStyle="1" w:styleId="MontserratDefinitionpara">
    <w:name w:val="Montserrat Definition para"/>
    <w:basedOn w:val="Normal"/>
    <w:uiPriority w:val="99"/>
    <w:rsid w:val="005F384C"/>
    <w:pPr>
      <w:ind w:left="1872" w:hanging="432"/>
      <w:jc w:val="both"/>
    </w:pPr>
  </w:style>
  <w:style w:type="paragraph" w:customStyle="1" w:styleId="MontserratDefinitionsub-para">
    <w:name w:val="Montserrat Definition sub-para"/>
    <w:basedOn w:val="BasicLegal"/>
    <w:autoRedefine/>
    <w:uiPriority w:val="99"/>
    <w:rsid w:val="005F384C"/>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uiPriority w:val="99"/>
    <w:rsid w:val="005F384C"/>
  </w:style>
  <w:style w:type="paragraph" w:customStyle="1" w:styleId="MontserratDefinitionsub-paranoindent">
    <w:name w:val="Montserrat Definition sub-paranoindent"/>
    <w:basedOn w:val="MontserratDefinitionsub-para"/>
    <w:uiPriority w:val="99"/>
    <w:rsid w:val="005F384C"/>
    <w:pPr>
      <w:ind w:left="1872" w:firstLine="0"/>
    </w:pPr>
  </w:style>
  <w:style w:type="paragraph" w:customStyle="1" w:styleId="definitionpara">
    <w:name w:val="definition para"/>
    <w:basedOn w:val="Para"/>
    <w:uiPriority w:val="99"/>
    <w:rsid w:val="005F384C"/>
    <w:pPr>
      <w:ind w:left="2448"/>
    </w:pPr>
  </w:style>
  <w:style w:type="paragraph" w:customStyle="1" w:styleId="StLuciaParagraph">
    <w:name w:val="StLucia_Paragraph"/>
    <w:uiPriority w:val="99"/>
    <w:rsid w:val="005F384C"/>
    <w:pPr>
      <w:tabs>
        <w:tab w:val="left" w:pos="1134"/>
      </w:tabs>
      <w:spacing w:before="120" w:after="0" w:line="240" w:lineRule="auto"/>
      <w:ind w:left="1134" w:hanging="567"/>
      <w:jc w:val="both"/>
    </w:pPr>
    <w:rPr>
      <w:rFonts w:ascii="Times New Roman" w:eastAsia="MS Mincho" w:hAnsi="Times New Roman" w:cs="Times New Roman"/>
      <w:sz w:val="24"/>
      <w:szCs w:val="24"/>
      <w:lang w:val="en-GB"/>
    </w:rPr>
  </w:style>
  <w:style w:type="paragraph" w:customStyle="1" w:styleId="StLuciaCommencement">
    <w:name w:val="StLucia_Commencement"/>
    <w:uiPriority w:val="99"/>
    <w:rsid w:val="005F384C"/>
    <w:pPr>
      <w:widowControl w:val="0"/>
      <w:spacing w:before="240" w:after="0" w:line="240" w:lineRule="auto"/>
    </w:pPr>
    <w:rPr>
      <w:rFonts w:ascii="Times New Roman" w:eastAsia="Times New Roman" w:hAnsi="Times New Roman" w:cs="Times New Roman"/>
      <w:sz w:val="26"/>
      <w:szCs w:val="24"/>
      <w:lang w:val="en-GB"/>
    </w:rPr>
  </w:style>
  <w:style w:type="character" w:customStyle="1" w:styleId="StLuciaCommencementDate">
    <w:name w:val="StLucia_Commencement_Date"/>
    <w:uiPriority w:val="99"/>
    <w:rsid w:val="005F384C"/>
    <w:rPr>
      <w:sz w:val="24"/>
      <w:lang w:val="en-GB"/>
    </w:rPr>
  </w:style>
  <w:style w:type="paragraph" w:customStyle="1" w:styleId="StLuciaSubParagraph">
    <w:name w:val="StLucia_Sub_Paragraph"/>
    <w:uiPriority w:val="99"/>
    <w:rsid w:val="005F384C"/>
    <w:pPr>
      <w:tabs>
        <w:tab w:val="left" w:pos="1701"/>
      </w:tabs>
      <w:spacing w:before="80" w:after="0" w:line="240" w:lineRule="auto"/>
      <w:ind w:left="1701" w:hanging="567"/>
      <w:jc w:val="both"/>
    </w:pPr>
    <w:rPr>
      <w:rFonts w:ascii="Times New Roman" w:eastAsia="Times New Roman" w:hAnsi="Times New Roman" w:cs="Times New Roman"/>
      <w:sz w:val="24"/>
      <w:szCs w:val="24"/>
      <w:lang w:val="en-GB"/>
    </w:rPr>
  </w:style>
  <w:style w:type="character" w:customStyle="1" w:styleId="StLuciaSectionNumber">
    <w:name w:val="StLucia_Section_Number"/>
    <w:uiPriority w:val="99"/>
    <w:rsid w:val="005F384C"/>
    <w:rPr>
      <w:sz w:val="22"/>
    </w:rPr>
  </w:style>
  <w:style w:type="paragraph" w:customStyle="1" w:styleId="StLuciaPartHeading">
    <w:name w:val="StLucia_Part_Heading"/>
    <w:uiPriority w:val="99"/>
    <w:rsid w:val="005F384C"/>
    <w:pPr>
      <w:keepNext/>
      <w:suppressAutoHyphens/>
      <w:spacing w:before="480" w:after="0" w:line="240" w:lineRule="auto"/>
      <w:jc w:val="center"/>
      <w:outlineLvl w:val="0"/>
    </w:pPr>
    <w:rPr>
      <w:rFonts w:ascii="Arial" w:eastAsia="Times New Roman" w:hAnsi="Arial" w:cs="Times New Roman"/>
      <w:b/>
      <w:caps/>
      <w:sz w:val="28"/>
      <w:szCs w:val="24"/>
      <w:lang w:val="en-GB"/>
    </w:rPr>
  </w:style>
  <w:style w:type="paragraph" w:customStyle="1" w:styleId="StLuciaPartSubheading">
    <w:name w:val="StLucia_Part_Subheading"/>
    <w:uiPriority w:val="99"/>
    <w:rsid w:val="005F384C"/>
    <w:pPr>
      <w:keepNext/>
      <w:suppressAutoHyphens/>
      <w:spacing w:after="0" w:line="240" w:lineRule="auto"/>
      <w:jc w:val="center"/>
    </w:pPr>
    <w:rPr>
      <w:rFonts w:ascii="Arial" w:eastAsia="Times New Roman" w:hAnsi="Arial" w:cs="Times New Roman"/>
      <w:b/>
      <w:caps/>
      <w:sz w:val="24"/>
      <w:szCs w:val="24"/>
      <w:lang w:val="en-GB"/>
    </w:rPr>
  </w:style>
  <w:style w:type="paragraph" w:customStyle="1" w:styleId="StLuciaSection">
    <w:name w:val="StLucia_Section"/>
    <w:uiPriority w:val="99"/>
    <w:rsid w:val="005F384C"/>
    <w:pPr>
      <w:keepNext/>
      <w:tabs>
        <w:tab w:val="left" w:pos="567"/>
      </w:tabs>
      <w:suppressAutoHyphens/>
      <w:spacing w:before="480" w:after="0" w:line="240" w:lineRule="auto"/>
      <w:ind w:left="567" w:hanging="567"/>
      <w:outlineLvl w:val="0"/>
    </w:pPr>
    <w:rPr>
      <w:rFonts w:ascii="Arial" w:eastAsia="Times New Roman" w:hAnsi="Arial" w:cs="Times New Roman"/>
      <w:b/>
      <w:caps/>
      <w:sz w:val="20"/>
      <w:szCs w:val="24"/>
      <w:lang w:val="en-GB"/>
    </w:rPr>
  </w:style>
  <w:style w:type="paragraph" w:customStyle="1" w:styleId="StLuciaSectionText">
    <w:name w:val="StLucia_Section_Text"/>
    <w:uiPriority w:val="99"/>
    <w:rsid w:val="005F384C"/>
    <w:pPr>
      <w:suppressAutoHyphens/>
      <w:spacing w:before="120" w:after="0" w:line="240" w:lineRule="auto"/>
      <w:ind w:left="567"/>
      <w:jc w:val="both"/>
    </w:pPr>
    <w:rPr>
      <w:rFonts w:ascii="Times New Roman" w:eastAsia="Times New Roman" w:hAnsi="Times New Roman" w:cs="Times New Roman"/>
      <w:sz w:val="24"/>
      <w:szCs w:val="24"/>
      <w:lang w:val="en-GB"/>
    </w:rPr>
  </w:style>
  <w:style w:type="paragraph" w:customStyle="1" w:styleId="StLuciaSubSubParagraph">
    <w:name w:val="StLucia_SubSub_Paragraph"/>
    <w:uiPriority w:val="99"/>
    <w:rsid w:val="005F384C"/>
    <w:pPr>
      <w:tabs>
        <w:tab w:val="left" w:pos="2268"/>
      </w:tabs>
      <w:spacing w:before="80" w:after="0" w:line="240" w:lineRule="auto"/>
      <w:ind w:left="2268" w:hanging="567"/>
      <w:jc w:val="both"/>
    </w:pPr>
    <w:rPr>
      <w:rFonts w:ascii="Times New Roman" w:eastAsia="MS Mincho" w:hAnsi="Times New Roman" w:cs="Times New Roman"/>
      <w:sz w:val="24"/>
      <w:szCs w:val="24"/>
      <w:lang w:val="en-GB"/>
    </w:rPr>
  </w:style>
  <w:style w:type="paragraph" w:customStyle="1" w:styleId="StLuciaDefinition">
    <w:name w:val="StLucia_Definition"/>
    <w:basedOn w:val="Normal"/>
    <w:uiPriority w:val="99"/>
    <w:rsid w:val="005F384C"/>
    <w:pPr>
      <w:spacing w:after="0"/>
      <w:ind w:left="1701" w:hanging="567"/>
      <w:jc w:val="both"/>
    </w:pPr>
    <w:rPr>
      <w:lang w:val="en-US"/>
    </w:rPr>
  </w:style>
  <w:style w:type="paragraph" w:customStyle="1" w:styleId="Body">
    <w:name w:val="Body"/>
    <w:uiPriority w:val="99"/>
    <w:rsid w:val="005F384C"/>
    <w:pPr>
      <w:widowControl w:val="0"/>
      <w:tabs>
        <w:tab w:val="right" w:pos="660"/>
        <w:tab w:val="left" w:pos="780"/>
        <w:tab w:val="left" w:pos="1200"/>
      </w:tabs>
      <w:autoSpaceDE w:val="0"/>
      <w:autoSpaceDN w:val="0"/>
      <w:adjustRightInd w:val="0"/>
      <w:spacing w:before="240" w:after="0" w:line="280" w:lineRule="atLeast"/>
      <w:jc w:val="both"/>
    </w:pPr>
    <w:rPr>
      <w:rFonts w:ascii="Times" w:eastAsia="Times New Roman" w:hAnsi="Times" w:cs="Times New Roman"/>
      <w:sz w:val="24"/>
      <w:szCs w:val="24"/>
      <w:lang w:val="en-GB" w:eastAsia="en-GB"/>
    </w:rPr>
  </w:style>
  <w:style w:type="paragraph" w:customStyle="1" w:styleId="BodySub-Indent1">
    <w:name w:val="Body Sub-Indent—(1)"/>
    <w:uiPriority w:val="99"/>
    <w:rsid w:val="005F384C"/>
    <w:pPr>
      <w:widowControl w:val="0"/>
      <w:tabs>
        <w:tab w:val="left" w:pos="780"/>
        <w:tab w:val="left" w:pos="1200"/>
      </w:tabs>
      <w:autoSpaceDE w:val="0"/>
      <w:autoSpaceDN w:val="0"/>
      <w:adjustRightInd w:val="0"/>
      <w:spacing w:before="120" w:after="0" w:line="280" w:lineRule="atLeast"/>
      <w:jc w:val="both"/>
    </w:pPr>
    <w:rPr>
      <w:rFonts w:ascii="Times" w:eastAsia="Times New Roman" w:hAnsi="Times" w:cs="Times New Roman"/>
      <w:sz w:val="24"/>
      <w:szCs w:val="24"/>
      <w:lang w:val="en-GB" w:eastAsia="en-GB"/>
    </w:rPr>
  </w:style>
  <w:style w:type="paragraph" w:customStyle="1" w:styleId="FourAlign">
    <w:name w:val="Four Align"/>
    <w:uiPriority w:val="99"/>
    <w:rsid w:val="005F384C"/>
    <w:pPr>
      <w:widowControl w:val="0"/>
      <w:tabs>
        <w:tab w:val="right" w:pos="1500"/>
        <w:tab w:val="left" w:pos="1620"/>
      </w:tabs>
      <w:autoSpaceDE w:val="0"/>
      <w:autoSpaceDN w:val="0"/>
      <w:adjustRightInd w:val="0"/>
      <w:spacing w:before="40" w:after="0" w:line="280" w:lineRule="atLeast"/>
      <w:ind w:left="1620" w:hanging="1620"/>
      <w:jc w:val="both"/>
    </w:pPr>
    <w:rPr>
      <w:rFonts w:ascii="Times" w:eastAsia="Times New Roman" w:hAnsi="Times" w:cs="Times New Roman"/>
      <w:sz w:val="24"/>
      <w:szCs w:val="24"/>
      <w:lang w:val="en-GB" w:eastAsia="en-GB"/>
    </w:rPr>
  </w:style>
  <w:style w:type="paragraph" w:customStyle="1" w:styleId="FurtherAlignvii">
    <w:name w:val="Further Align—(vii)"/>
    <w:uiPriority w:val="99"/>
    <w:rsid w:val="005F384C"/>
    <w:pPr>
      <w:widowControl w:val="0"/>
      <w:tabs>
        <w:tab w:val="right" w:pos="2040"/>
        <w:tab w:val="left" w:pos="2220"/>
      </w:tabs>
      <w:autoSpaceDE w:val="0"/>
      <w:autoSpaceDN w:val="0"/>
      <w:adjustRightInd w:val="0"/>
      <w:spacing w:before="40" w:after="0" w:line="280" w:lineRule="atLeast"/>
      <w:ind w:left="2220" w:hanging="2220"/>
      <w:jc w:val="both"/>
    </w:pPr>
    <w:rPr>
      <w:rFonts w:ascii="Times" w:eastAsia="Times New Roman" w:hAnsi="Times" w:cs="Times New Roman"/>
      <w:sz w:val="24"/>
      <w:szCs w:val="24"/>
      <w:lang w:val="en-GB" w:eastAsia="en-GB"/>
    </w:rPr>
  </w:style>
  <w:style w:type="paragraph" w:customStyle="1" w:styleId="Sub-Sect">
    <w:name w:val="Sub-Sect"/>
    <w:basedOn w:val="Normal"/>
    <w:link w:val="Sub-SectChar"/>
    <w:uiPriority w:val="99"/>
    <w:rsid w:val="005F384C"/>
    <w:pPr>
      <w:overflowPunct w:val="0"/>
      <w:autoSpaceDE w:val="0"/>
      <w:autoSpaceDN w:val="0"/>
      <w:adjustRightInd w:val="0"/>
      <w:ind w:left="648" w:hanging="432"/>
      <w:jc w:val="both"/>
      <w:textAlignment w:val="baseline"/>
    </w:pPr>
    <w:rPr>
      <w:color w:val="000000"/>
      <w:sz w:val="22"/>
      <w:szCs w:val="22"/>
    </w:rPr>
  </w:style>
  <w:style w:type="character" w:customStyle="1" w:styleId="Sub-SectChar">
    <w:name w:val="Sub-Sect Char"/>
    <w:basedOn w:val="DefaultParagraphFont"/>
    <w:link w:val="Sub-Sect"/>
    <w:uiPriority w:val="99"/>
    <w:locked/>
    <w:rsid w:val="005F384C"/>
    <w:rPr>
      <w:rFonts w:ascii="Times New Roman" w:eastAsia="Times New Roman" w:hAnsi="Times New Roman" w:cs="Times New Roman"/>
      <w:color w:val="000000"/>
      <w:lang w:val="en-GB"/>
    </w:rPr>
  </w:style>
  <w:style w:type="paragraph" w:customStyle="1" w:styleId="1stPara">
    <w:name w:val="1stPara"/>
    <w:basedOn w:val="Sub-Para"/>
    <w:uiPriority w:val="99"/>
    <w:rsid w:val="005F384C"/>
    <w:pPr>
      <w:tabs>
        <w:tab w:val="clear" w:pos="1627"/>
        <w:tab w:val="left" w:pos="864"/>
      </w:tabs>
      <w:spacing w:before="0" w:after="0"/>
      <w:ind w:left="1296" w:hanging="864"/>
    </w:pPr>
    <w:rPr>
      <w:szCs w:val="20"/>
      <w:lang w:val="en-GB"/>
    </w:rPr>
  </w:style>
  <w:style w:type="paragraph" w:customStyle="1" w:styleId="SectionPara">
    <w:name w:val="SectionPara"/>
    <w:basedOn w:val="1stPara"/>
    <w:next w:val="Normal"/>
    <w:uiPriority w:val="99"/>
    <w:rsid w:val="005F384C"/>
    <w:pPr>
      <w:tabs>
        <w:tab w:val="left" w:pos="426"/>
      </w:tabs>
      <w:ind w:hanging="1296"/>
    </w:pPr>
  </w:style>
  <w:style w:type="paragraph" w:customStyle="1" w:styleId="MarginalNote">
    <w:name w:val="Marginal Note"/>
    <w:next w:val="Normal"/>
    <w:link w:val="MarginalNoteChar"/>
    <w:uiPriority w:val="99"/>
    <w:rsid w:val="005F384C"/>
    <w:pPr>
      <w:keepNext/>
      <w:framePr w:w="1411" w:hSpace="202" w:wrap="around" w:vAnchor="text" w:hAnchor="page" w:xAlign="right" w:y="1" w:anchorLock="1"/>
      <w:overflowPunct w:val="0"/>
      <w:autoSpaceDE w:val="0"/>
      <w:autoSpaceDN w:val="0"/>
      <w:adjustRightInd w:val="0"/>
      <w:spacing w:before="120" w:after="0" w:line="240" w:lineRule="auto"/>
      <w:textAlignment w:val="baseline"/>
    </w:pPr>
    <w:rPr>
      <w:rFonts w:ascii="Times New Roman" w:eastAsia="Times New Roman" w:hAnsi="Times New Roman" w:cs="Times New Roman"/>
      <w:sz w:val="18"/>
      <w:szCs w:val="24"/>
      <w:lang w:val="en-GB"/>
    </w:rPr>
  </w:style>
  <w:style w:type="character" w:customStyle="1" w:styleId="MarginalNoteChar">
    <w:name w:val="Marginal Note Char"/>
    <w:basedOn w:val="DefaultParagraphFont"/>
    <w:link w:val="MarginalNote"/>
    <w:uiPriority w:val="99"/>
    <w:locked/>
    <w:rsid w:val="005F384C"/>
    <w:rPr>
      <w:rFonts w:ascii="Times New Roman" w:eastAsia="Times New Roman" w:hAnsi="Times New Roman" w:cs="Times New Roman"/>
      <w:sz w:val="18"/>
      <w:szCs w:val="24"/>
      <w:lang w:val="en-GB"/>
    </w:rPr>
  </w:style>
  <w:style w:type="paragraph" w:customStyle="1" w:styleId="CAPSCENTREHEAD">
    <w:name w:val="CAPS CENTRE HEAD"/>
    <w:basedOn w:val="Normal"/>
    <w:uiPriority w:val="99"/>
    <w:rsid w:val="005F384C"/>
    <w:pPr>
      <w:keepNext/>
      <w:keepLines/>
      <w:overflowPunct w:val="0"/>
      <w:autoSpaceDE w:val="0"/>
      <w:autoSpaceDN w:val="0"/>
      <w:adjustRightInd w:val="0"/>
      <w:spacing w:before="200" w:after="100"/>
      <w:textAlignment w:val="baseline"/>
    </w:pPr>
    <w:rPr>
      <w:b/>
      <w:caps/>
      <w:sz w:val="28"/>
      <w:szCs w:val="28"/>
    </w:rPr>
  </w:style>
  <w:style w:type="paragraph" w:customStyle="1" w:styleId="Sectionheading">
    <w:name w:val="Section heading"/>
    <w:basedOn w:val="Normal"/>
    <w:link w:val="SectionheadingChar"/>
    <w:uiPriority w:val="99"/>
    <w:rsid w:val="005F384C"/>
    <w:pPr>
      <w:keepNext/>
      <w:keepLines/>
      <w:overflowPunct w:val="0"/>
      <w:autoSpaceDE w:val="0"/>
      <w:autoSpaceDN w:val="0"/>
      <w:adjustRightInd w:val="0"/>
      <w:spacing w:before="240"/>
      <w:jc w:val="left"/>
      <w:textAlignment w:val="baseline"/>
    </w:pPr>
    <w:rPr>
      <w:b/>
    </w:rPr>
  </w:style>
  <w:style w:type="character" w:customStyle="1" w:styleId="SectionheadingChar">
    <w:name w:val="Section heading Char"/>
    <w:basedOn w:val="DefaultParagraphFont"/>
    <w:link w:val="Sectionheading"/>
    <w:uiPriority w:val="99"/>
    <w:locked/>
    <w:rsid w:val="005F384C"/>
    <w:rPr>
      <w:rFonts w:ascii="Times New Roman" w:eastAsia="Times New Roman" w:hAnsi="Times New Roman" w:cs="Times New Roman"/>
      <w:b/>
      <w:sz w:val="24"/>
      <w:szCs w:val="24"/>
      <w:lang w:val="en-GB"/>
    </w:rPr>
  </w:style>
  <w:style w:type="paragraph" w:customStyle="1" w:styleId="Sub-Sectcontinued">
    <w:name w:val="Sub-Sect continued"/>
    <w:basedOn w:val="Normal"/>
    <w:uiPriority w:val="99"/>
    <w:rsid w:val="005F384C"/>
    <w:pPr>
      <w:overflowPunct w:val="0"/>
      <w:autoSpaceDE w:val="0"/>
      <w:autoSpaceDN w:val="0"/>
      <w:adjustRightInd w:val="0"/>
      <w:ind w:left="648"/>
      <w:jc w:val="both"/>
      <w:textAlignment w:val="baseline"/>
    </w:pPr>
  </w:style>
  <w:style w:type="paragraph" w:styleId="ListParagraph">
    <w:name w:val="List Paragraph"/>
    <w:basedOn w:val="Normal"/>
    <w:uiPriority w:val="99"/>
    <w:qFormat/>
    <w:rsid w:val="005F384C"/>
    <w:pPr>
      <w:overflowPunct w:val="0"/>
      <w:autoSpaceDE w:val="0"/>
      <w:autoSpaceDN w:val="0"/>
      <w:adjustRightInd w:val="0"/>
      <w:spacing w:before="0" w:after="0"/>
      <w:ind w:left="720"/>
      <w:jc w:val="left"/>
      <w:textAlignment w:val="baseline"/>
    </w:pPr>
  </w:style>
  <w:style w:type="paragraph" w:customStyle="1" w:styleId="Style1">
    <w:name w:val="Style1"/>
    <w:basedOn w:val="Arrangement"/>
    <w:autoRedefine/>
    <w:uiPriority w:val="99"/>
    <w:rsid w:val="005F384C"/>
    <w:pPr>
      <w:spacing w:line="276" w:lineRule="auto"/>
    </w:pPr>
    <w:rPr>
      <w:sz w:val="24"/>
    </w:rPr>
  </w:style>
  <w:style w:type="paragraph" w:customStyle="1" w:styleId="Style2">
    <w:name w:val="Style2"/>
    <w:basedOn w:val="MarginalNoteRev"/>
    <w:autoRedefine/>
    <w:uiPriority w:val="99"/>
    <w:rsid w:val="005F384C"/>
  </w:style>
  <w:style w:type="paragraph" w:customStyle="1" w:styleId="Pa11">
    <w:name w:val="Pa11"/>
    <w:basedOn w:val="Default"/>
    <w:next w:val="Default"/>
    <w:uiPriority w:val="99"/>
    <w:rsid w:val="005F384C"/>
    <w:pPr>
      <w:widowControl/>
      <w:spacing w:before="0" w:after="0" w:line="241" w:lineRule="atLeast"/>
      <w:jc w:val="left"/>
    </w:pPr>
    <w:rPr>
      <w:color w:val="auto"/>
    </w:rPr>
  </w:style>
  <w:style w:type="character" w:customStyle="1" w:styleId="A0">
    <w:name w:val="A0"/>
    <w:uiPriority w:val="99"/>
    <w:rsid w:val="005F384C"/>
    <w:rPr>
      <w:color w:val="000000"/>
      <w:sz w:val="20"/>
    </w:rPr>
  </w:style>
  <w:style w:type="paragraph" w:styleId="Subtitle">
    <w:name w:val="Subtitle"/>
    <w:basedOn w:val="Normal"/>
    <w:link w:val="SubtitleChar"/>
    <w:qFormat/>
    <w:rsid w:val="005F384C"/>
    <w:pPr>
      <w:spacing w:before="0" w:after="0"/>
    </w:pPr>
    <w:rPr>
      <w:b/>
      <w:bCs/>
      <w:sz w:val="32"/>
      <w:szCs w:val="32"/>
      <w:lang w:val="en-US"/>
    </w:rPr>
  </w:style>
  <w:style w:type="character" w:customStyle="1" w:styleId="SubtitleChar">
    <w:name w:val="Subtitle Char"/>
    <w:basedOn w:val="DefaultParagraphFont"/>
    <w:link w:val="Subtitle"/>
    <w:rsid w:val="005F384C"/>
    <w:rPr>
      <w:rFonts w:ascii="Times New Roman" w:eastAsia="Times New Roman" w:hAnsi="Times New Roman" w:cs="Times New Roman"/>
      <w:b/>
      <w:bCs/>
      <w:sz w:val="32"/>
      <w:szCs w:val="32"/>
    </w:rPr>
  </w:style>
  <w:style w:type="character" w:styleId="CommentReference">
    <w:name w:val="annotation reference"/>
    <w:basedOn w:val="DefaultParagraphFont"/>
    <w:semiHidden/>
    <w:unhideWhenUsed/>
    <w:rsid w:val="001C66D1"/>
    <w:rPr>
      <w:sz w:val="16"/>
      <w:szCs w:val="16"/>
    </w:rPr>
  </w:style>
  <w:style w:type="paragraph" w:styleId="Revision">
    <w:name w:val="Revision"/>
    <w:hidden/>
    <w:uiPriority w:val="99"/>
    <w:semiHidden/>
    <w:rsid w:val="004D027E"/>
    <w:pPr>
      <w:spacing w:after="0"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6765143">
      <w:bodyDiv w:val="1"/>
      <w:marLeft w:val="0"/>
      <w:marRight w:val="0"/>
      <w:marTop w:val="0"/>
      <w:marBottom w:val="0"/>
      <w:divBdr>
        <w:top w:val="none" w:sz="0" w:space="0" w:color="auto"/>
        <w:left w:val="none" w:sz="0" w:space="0" w:color="auto"/>
        <w:bottom w:val="none" w:sz="0" w:space="0" w:color="auto"/>
        <w:right w:val="none" w:sz="0" w:space="0" w:color="auto"/>
      </w:divBdr>
    </w:div>
    <w:div w:id="1100415925">
      <w:bodyDiv w:val="1"/>
      <w:marLeft w:val="0"/>
      <w:marRight w:val="0"/>
      <w:marTop w:val="0"/>
      <w:marBottom w:val="0"/>
      <w:divBdr>
        <w:top w:val="none" w:sz="0" w:space="0" w:color="auto"/>
        <w:left w:val="none" w:sz="0" w:space="0" w:color="auto"/>
        <w:bottom w:val="none" w:sz="0" w:space="0" w:color="auto"/>
        <w:right w:val="none" w:sz="0" w:space="0" w:color="auto"/>
      </w:divBdr>
    </w:div>
    <w:div w:id="1238400246">
      <w:bodyDiv w:val="1"/>
      <w:marLeft w:val="0"/>
      <w:marRight w:val="0"/>
      <w:marTop w:val="0"/>
      <w:marBottom w:val="0"/>
      <w:divBdr>
        <w:top w:val="none" w:sz="0" w:space="0" w:color="auto"/>
        <w:left w:val="none" w:sz="0" w:space="0" w:color="auto"/>
        <w:bottom w:val="none" w:sz="0" w:space="0" w:color="auto"/>
        <w:right w:val="none" w:sz="0" w:space="0" w:color="auto"/>
      </w:divBdr>
    </w:div>
    <w:div w:id="1907035872">
      <w:bodyDiv w:val="1"/>
      <w:marLeft w:val="0"/>
      <w:marRight w:val="0"/>
      <w:marTop w:val="0"/>
      <w:marBottom w:val="0"/>
      <w:divBdr>
        <w:top w:val="none" w:sz="0" w:space="0" w:color="auto"/>
        <w:left w:val="none" w:sz="0" w:space="0" w:color="auto"/>
        <w:bottom w:val="none" w:sz="0" w:space="0" w:color="auto"/>
        <w:right w:val="none" w:sz="0" w:space="0" w:color="auto"/>
      </w:divBdr>
    </w:div>
    <w:div w:id="1976057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2340</Words>
  <Characters>13342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Goverment Of Montserrat</Company>
  <LinksUpToDate>false</LinksUpToDate>
  <CharactersWithSpaces>15651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harriss</dc:creator>
  <cp:lastModifiedBy>Sherasmus Evelyn</cp:lastModifiedBy>
  <cp:revision>2</cp:revision>
  <cp:lastPrinted>2021-04-19T18:18:00Z</cp:lastPrinted>
  <dcterms:created xsi:type="dcterms:W3CDTF">2021-05-21T18:09:00Z</dcterms:created>
  <dcterms:modified xsi:type="dcterms:W3CDTF">2021-05-21T18:09:00Z</dcterms:modified>
</cp:coreProperties>
</file>