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A40AC6" w14:textId="77777777" w:rsidR="005E0C96" w:rsidRDefault="005E0C96" w:rsidP="005E0C96">
      <w:r w:rsidRPr="0036324B">
        <w:t xml:space="preserve">M O N T S E R </w:t>
      </w:r>
      <w:proofErr w:type="spellStart"/>
      <w:r w:rsidRPr="0036324B">
        <w:t>R</w:t>
      </w:r>
      <w:proofErr w:type="spellEnd"/>
      <w:r w:rsidRPr="0036324B">
        <w:t xml:space="preserve"> A T</w:t>
      </w:r>
    </w:p>
    <w:p w14:paraId="2B3E0F58" w14:textId="77777777" w:rsidR="005E0C96" w:rsidRPr="0036324B" w:rsidRDefault="005E0C96" w:rsidP="005E0C96"/>
    <w:p w14:paraId="06DF6C67" w14:textId="77777777" w:rsidR="005E0C96" w:rsidRPr="00670E2A" w:rsidRDefault="005E0C96" w:rsidP="005E0C96">
      <w:pPr>
        <w:rPr>
          <w:b/>
        </w:rPr>
      </w:pPr>
    </w:p>
    <w:p w14:paraId="444E5F32" w14:textId="77777777" w:rsidR="005E0C96" w:rsidRDefault="005E0C96" w:rsidP="005E0C96">
      <w:pPr>
        <w:rPr>
          <w:b/>
          <w:szCs w:val="24"/>
        </w:rPr>
      </w:pPr>
      <w:r>
        <w:rPr>
          <w:b/>
        </w:rPr>
        <w:t xml:space="preserve">APPROPRIATION </w:t>
      </w:r>
      <w:r w:rsidR="001B4207">
        <w:rPr>
          <w:b/>
        </w:rPr>
        <w:t>ACT</w:t>
      </w:r>
      <w:r w:rsidRPr="00792D1D">
        <w:rPr>
          <w:b/>
        </w:rPr>
        <w:t>,</w:t>
      </w:r>
      <w:r w:rsidRPr="00273102">
        <w:rPr>
          <w:b/>
        </w:rPr>
        <w:t xml:space="preserve"> </w:t>
      </w:r>
      <w:r>
        <w:rPr>
          <w:b/>
          <w:szCs w:val="24"/>
        </w:rPr>
        <w:t>202</w:t>
      </w:r>
      <w:r w:rsidR="00FE1B5E">
        <w:rPr>
          <w:b/>
          <w:szCs w:val="24"/>
        </w:rPr>
        <w:t>1</w:t>
      </w:r>
    </w:p>
    <w:p w14:paraId="0DA6C859" w14:textId="77777777" w:rsidR="005E0C96" w:rsidRDefault="005E0C96" w:rsidP="005E0C96">
      <w:pPr>
        <w:rPr>
          <w:rFonts w:eastAsia="MS Mincho"/>
        </w:rPr>
      </w:pPr>
    </w:p>
    <w:p w14:paraId="5260C73D" w14:textId="77777777" w:rsidR="005E0C96" w:rsidRPr="0036324B" w:rsidRDefault="005E0C96" w:rsidP="005E0C96">
      <w:pPr>
        <w:rPr>
          <w:rFonts w:eastAsia="MS Mincho"/>
        </w:rPr>
      </w:pPr>
      <w:r>
        <w:rPr>
          <w:rFonts w:eastAsia="MS Mincho"/>
        </w:rPr>
        <w:t xml:space="preserve">No. </w:t>
      </w:r>
      <w:r w:rsidR="001B4207">
        <w:rPr>
          <w:rFonts w:eastAsia="MS Mincho"/>
        </w:rPr>
        <w:t>10</w:t>
      </w:r>
      <w:r>
        <w:rPr>
          <w:rFonts w:eastAsia="MS Mincho"/>
        </w:rPr>
        <w:t xml:space="preserve"> o</w:t>
      </w:r>
      <w:r w:rsidRPr="0036324B">
        <w:rPr>
          <w:rFonts w:eastAsia="MS Mincho"/>
        </w:rPr>
        <w:t xml:space="preserve">f </w:t>
      </w:r>
      <w:r>
        <w:rPr>
          <w:rFonts w:eastAsia="MS Mincho"/>
        </w:rPr>
        <w:t>202</w:t>
      </w:r>
      <w:r w:rsidR="00FE1B5E">
        <w:rPr>
          <w:rFonts w:eastAsia="MS Mincho"/>
        </w:rPr>
        <w:t>1</w:t>
      </w:r>
    </w:p>
    <w:p w14:paraId="65C83EE2" w14:textId="77777777" w:rsidR="005E0C96" w:rsidRPr="0036324B" w:rsidRDefault="005E0C96" w:rsidP="005E0C96">
      <w:pPr>
        <w:rPr>
          <w:rFonts w:eastAsia="MS Mincho"/>
          <w:b/>
        </w:rPr>
      </w:pPr>
    </w:p>
    <w:p w14:paraId="4E214821" w14:textId="77777777" w:rsidR="005E0C96" w:rsidRPr="0036324B" w:rsidRDefault="005E0C96" w:rsidP="005E0C96">
      <w:pPr>
        <w:rPr>
          <w:rFonts w:eastAsia="MS Mincho"/>
          <w:b/>
        </w:rPr>
      </w:pPr>
    </w:p>
    <w:p w14:paraId="6DD906A2" w14:textId="77777777" w:rsidR="005E0C96" w:rsidRPr="0036324B" w:rsidRDefault="005E0C96" w:rsidP="005E0C96">
      <w:pPr>
        <w:rPr>
          <w:rFonts w:eastAsia="MS Mincho"/>
          <w:b/>
        </w:rPr>
      </w:pPr>
      <w:r w:rsidRPr="0036324B">
        <w:rPr>
          <w:rFonts w:eastAsia="MS Mincho"/>
          <w:b/>
        </w:rPr>
        <w:t>ARRANGEMENT OF SECTIONS</w:t>
      </w:r>
    </w:p>
    <w:p w14:paraId="39E05D3A" w14:textId="77777777" w:rsidR="005E0C96" w:rsidRDefault="005E0C96" w:rsidP="005E0C96">
      <w:pPr>
        <w:pStyle w:val="BoldCentreHead"/>
        <w:rPr>
          <w:rFonts w:ascii="Times New Roman" w:eastAsia="MS Mincho" w:hAnsi="Times New Roman"/>
          <w:b w:val="0"/>
          <w:bCs/>
        </w:rPr>
      </w:pPr>
    </w:p>
    <w:p w14:paraId="6F6554F5" w14:textId="77777777" w:rsidR="005E0C96" w:rsidRPr="0036324B" w:rsidRDefault="005E0C96" w:rsidP="005E0C96">
      <w:pPr>
        <w:pStyle w:val="BoldCentreHead"/>
        <w:rPr>
          <w:rFonts w:ascii="Times New Roman" w:eastAsia="MS Mincho" w:hAnsi="Times New Roman"/>
          <w:b w:val="0"/>
          <w:bCs/>
        </w:rPr>
      </w:pPr>
    </w:p>
    <w:p w14:paraId="5A75FA2E" w14:textId="26A70D27" w:rsidR="00330576" w:rsidRDefault="00EC2BBE">
      <w:pPr>
        <w:pStyle w:val="TOC3"/>
        <w:rPr>
          <w:rFonts w:asciiTheme="minorHAnsi" w:eastAsiaTheme="minorEastAsia" w:hAnsiTheme="minorHAnsi" w:cstheme="minorBidi"/>
          <w:sz w:val="22"/>
        </w:rPr>
      </w:pPr>
      <w:r w:rsidRPr="0036324B">
        <w:rPr>
          <w:rFonts w:eastAsia="MS Mincho"/>
          <w:b/>
          <w:caps/>
          <w:sz w:val="22"/>
        </w:rPr>
        <w:fldChar w:fldCharType="begin"/>
      </w:r>
      <w:r w:rsidR="005E0C96" w:rsidRPr="0036324B">
        <w:rPr>
          <w:rFonts w:eastAsia="MS Mincho"/>
        </w:rPr>
        <w:instrText xml:space="preserve"> TOC \h \z \t "BoldCentreHead,1,Centre Italic,2,Marginal Note Rev,3,PartHead,1" </w:instrText>
      </w:r>
      <w:r w:rsidRPr="0036324B">
        <w:rPr>
          <w:rFonts w:eastAsia="MS Mincho"/>
          <w:b/>
          <w:caps/>
          <w:sz w:val="22"/>
        </w:rPr>
        <w:fldChar w:fldCharType="separate"/>
      </w:r>
      <w:hyperlink w:anchor="_Toc75420247" w:history="1">
        <w:r w:rsidR="00330576" w:rsidRPr="00DD1574">
          <w:rPr>
            <w:rStyle w:val="Hyperlink"/>
          </w:rPr>
          <w:t>1</w:t>
        </w:r>
        <w:r w:rsidR="00330576">
          <w:rPr>
            <w:rFonts w:asciiTheme="minorHAnsi" w:eastAsiaTheme="minorEastAsia" w:hAnsiTheme="minorHAnsi" w:cstheme="minorBidi"/>
            <w:sz w:val="22"/>
          </w:rPr>
          <w:tab/>
        </w:r>
        <w:r w:rsidR="00330576" w:rsidRPr="00DD1574">
          <w:rPr>
            <w:rStyle w:val="Hyperlink"/>
          </w:rPr>
          <w:t>Short title and commencement</w:t>
        </w:r>
        <w:r w:rsidR="00330576">
          <w:rPr>
            <w:webHidden/>
          </w:rPr>
          <w:tab/>
        </w:r>
        <w:r w:rsidR="00330576">
          <w:rPr>
            <w:webHidden/>
          </w:rPr>
          <w:fldChar w:fldCharType="begin"/>
        </w:r>
        <w:r w:rsidR="00330576">
          <w:rPr>
            <w:webHidden/>
          </w:rPr>
          <w:instrText xml:space="preserve"> PAGEREF _Toc75420247 \h </w:instrText>
        </w:r>
        <w:r w:rsidR="00330576">
          <w:rPr>
            <w:webHidden/>
          </w:rPr>
        </w:r>
        <w:r w:rsidR="00330576">
          <w:rPr>
            <w:webHidden/>
          </w:rPr>
          <w:fldChar w:fldCharType="separate"/>
        </w:r>
        <w:r w:rsidR="00CF71E1">
          <w:rPr>
            <w:webHidden/>
          </w:rPr>
          <w:t>2</w:t>
        </w:r>
        <w:r w:rsidR="00330576">
          <w:rPr>
            <w:webHidden/>
          </w:rPr>
          <w:fldChar w:fldCharType="end"/>
        </w:r>
      </w:hyperlink>
    </w:p>
    <w:p w14:paraId="7B0B8F0C" w14:textId="62B28A72" w:rsidR="00330576" w:rsidRDefault="00301E93">
      <w:pPr>
        <w:pStyle w:val="TOC3"/>
        <w:rPr>
          <w:rFonts w:asciiTheme="minorHAnsi" w:eastAsiaTheme="minorEastAsia" w:hAnsiTheme="minorHAnsi" w:cstheme="minorBidi"/>
          <w:sz w:val="22"/>
        </w:rPr>
      </w:pPr>
      <w:hyperlink w:anchor="_Toc75420248" w:history="1">
        <w:r w:rsidR="00330576" w:rsidRPr="00DD1574">
          <w:rPr>
            <w:rStyle w:val="Hyperlink"/>
          </w:rPr>
          <w:t>2</w:t>
        </w:r>
        <w:r w:rsidR="00330576">
          <w:rPr>
            <w:rFonts w:asciiTheme="minorHAnsi" w:eastAsiaTheme="minorEastAsia" w:hAnsiTheme="minorHAnsi" w:cstheme="minorBidi"/>
            <w:sz w:val="22"/>
          </w:rPr>
          <w:tab/>
        </w:r>
        <w:r w:rsidR="00330576" w:rsidRPr="00DD1574">
          <w:rPr>
            <w:rStyle w:val="Hyperlink"/>
          </w:rPr>
          <w:t>Appropriation</w:t>
        </w:r>
        <w:r w:rsidR="00330576">
          <w:rPr>
            <w:webHidden/>
          </w:rPr>
          <w:tab/>
        </w:r>
        <w:r w:rsidR="00330576">
          <w:rPr>
            <w:webHidden/>
          </w:rPr>
          <w:fldChar w:fldCharType="begin"/>
        </w:r>
        <w:r w:rsidR="00330576">
          <w:rPr>
            <w:webHidden/>
          </w:rPr>
          <w:instrText xml:space="preserve"> PAGEREF _Toc75420248 \h </w:instrText>
        </w:r>
        <w:r w:rsidR="00330576">
          <w:rPr>
            <w:webHidden/>
          </w:rPr>
        </w:r>
        <w:r w:rsidR="00330576">
          <w:rPr>
            <w:webHidden/>
          </w:rPr>
          <w:fldChar w:fldCharType="separate"/>
        </w:r>
        <w:r w:rsidR="00CF71E1">
          <w:rPr>
            <w:webHidden/>
          </w:rPr>
          <w:t>3</w:t>
        </w:r>
        <w:r w:rsidR="00330576">
          <w:rPr>
            <w:webHidden/>
          </w:rPr>
          <w:fldChar w:fldCharType="end"/>
        </w:r>
      </w:hyperlink>
    </w:p>
    <w:p w14:paraId="057BC57C" w14:textId="2DFBD432" w:rsidR="00330576" w:rsidRDefault="00301E93">
      <w:pPr>
        <w:pStyle w:val="TOC3"/>
        <w:rPr>
          <w:rFonts w:asciiTheme="minorHAnsi" w:eastAsiaTheme="minorEastAsia" w:hAnsiTheme="minorHAnsi" w:cstheme="minorBidi"/>
          <w:sz w:val="22"/>
        </w:rPr>
      </w:pPr>
      <w:hyperlink w:anchor="_Toc75420249" w:history="1">
        <w:r w:rsidR="00330576" w:rsidRPr="00DD1574">
          <w:rPr>
            <w:rStyle w:val="Hyperlink"/>
          </w:rPr>
          <w:t>3</w:t>
        </w:r>
        <w:r w:rsidR="00330576">
          <w:rPr>
            <w:rFonts w:asciiTheme="minorHAnsi" w:eastAsiaTheme="minorEastAsia" w:hAnsiTheme="minorHAnsi" w:cstheme="minorBidi"/>
            <w:sz w:val="22"/>
          </w:rPr>
          <w:tab/>
        </w:r>
        <w:r w:rsidR="00330576" w:rsidRPr="00DD1574">
          <w:rPr>
            <w:rStyle w:val="Hyperlink"/>
            <w:rFonts w:eastAsia="Calibri"/>
            <w:lang w:val="en-029"/>
          </w:rPr>
          <w:t>Authorisation of issue from Consolidated Fund and Development Fund</w:t>
        </w:r>
        <w:r w:rsidR="00330576">
          <w:rPr>
            <w:webHidden/>
          </w:rPr>
          <w:tab/>
        </w:r>
        <w:r w:rsidR="00330576">
          <w:rPr>
            <w:webHidden/>
          </w:rPr>
          <w:fldChar w:fldCharType="begin"/>
        </w:r>
        <w:r w:rsidR="00330576">
          <w:rPr>
            <w:webHidden/>
          </w:rPr>
          <w:instrText xml:space="preserve"> PAGEREF _Toc75420249 \h </w:instrText>
        </w:r>
        <w:r w:rsidR="00330576">
          <w:rPr>
            <w:webHidden/>
          </w:rPr>
        </w:r>
        <w:r w:rsidR="00330576">
          <w:rPr>
            <w:webHidden/>
          </w:rPr>
          <w:fldChar w:fldCharType="separate"/>
        </w:r>
        <w:r w:rsidR="00CF71E1">
          <w:rPr>
            <w:webHidden/>
          </w:rPr>
          <w:t>3</w:t>
        </w:r>
        <w:r w:rsidR="00330576">
          <w:rPr>
            <w:webHidden/>
          </w:rPr>
          <w:fldChar w:fldCharType="end"/>
        </w:r>
      </w:hyperlink>
    </w:p>
    <w:p w14:paraId="7853DEEA" w14:textId="26F278BB" w:rsidR="00330576" w:rsidRDefault="00301E93">
      <w:pPr>
        <w:pStyle w:val="TOC3"/>
        <w:rPr>
          <w:rFonts w:asciiTheme="minorHAnsi" w:eastAsiaTheme="minorEastAsia" w:hAnsiTheme="minorHAnsi" w:cstheme="minorBidi"/>
          <w:sz w:val="22"/>
        </w:rPr>
      </w:pPr>
      <w:hyperlink w:anchor="_Toc75420250" w:history="1">
        <w:r w:rsidR="00330576" w:rsidRPr="00DD1574">
          <w:rPr>
            <w:rStyle w:val="Hyperlink"/>
            <w:rFonts w:eastAsia="Calibri"/>
            <w:lang w:val="en-029"/>
          </w:rPr>
          <w:t>4</w:t>
        </w:r>
        <w:r w:rsidR="00330576">
          <w:rPr>
            <w:rFonts w:asciiTheme="minorHAnsi" w:eastAsiaTheme="minorEastAsia" w:hAnsiTheme="minorHAnsi" w:cstheme="minorBidi"/>
            <w:sz w:val="22"/>
          </w:rPr>
          <w:tab/>
        </w:r>
        <w:r w:rsidR="00330576" w:rsidRPr="00DD1574">
          <w:rPr>
            <w:rStyle w:val="Hyperlink"/>
            <w:rFonts w:eastAsia="Calibri"/>
            <w:lang w:val="en-029"/>
          </w:rPr>
          <w:t>Withdrawals and payments</w:t>
        </w:r>
        <w:r w:rsidR="00330576">
          <w:rPr>
            <w:webHidden/>
          </w:rPr>
          <w:tab/>
        </w:r>
        <w:r w:rsidR="00330576">
          <w:rPr>
            <w:webHidden/>
          </w:rPr>
          <w:fldChar w:fldCharType="begin"/>
        </w:r>
        <w:r w:rsidR="00330576">
          <w:rPr>
            <w:webHidden/>
          </w:rPr>
          <w:instrText xml:space="preserve"> PAGEREF _Toc75420250 \h </w:instrText>
        </w:r>
        <w:r w:rsidR="00330576">
          <w:rPr>
            <w:webHidden/>
          </w:rPr>
        </w:r>
        <w:r w:rsidR="00330576">
          <w:rPr>
            <w:webHidden/>
          </w:rPr>
          <w:fldChar w:fldCharType="separate"/>
        </w:r>
        <w:r w:rsidR="00CF71E1">
          <w:rPr>
            <w:webHidden/>
          </w:rPr>
          <w:t>3</w:t>
        </w:r>
        <w:r w:rsidR="00330576">
          <w:rPr>
            <w:webHidden/>
          </w:rPr>
          <w:fldChar w:fldCharType="end"/>
        </w:r>
      </w:hyperlink>
    </w:p>
    <w:p w14:paraId="449BB20A" w14:textId="2458AF2E" w:rsidR="00330576" w:rsidRDefault="00301E93">
      <w:pPr>
        <w:pStyle w:val="TOC3"/>
        <w:rPr>
          <w:rFonts w:asciiTheme="minorHAnsi" w:eastAsiaTheme="minorEastAsia" w:hAnsiTheme="minorHAnsi" w:cstheme="minorBidi"/>
          <w:sz w:val="22"/>
        </w:rPr>
      </w:pPr>
      <w:hyperlink w:anchor="_Toc75420251" w:history="1">
        <w:r w:rsidR="00330576" w:rsidRPr="00DD1574">
          <w:rPr>
            <w:rStyle w:val="Hyperlink"/>
            <w:rFonts w:eastAsia="Calibri"/>
            <w:lang w:val="en-029"/>
          </w:rPr>
          <w:t>5</w:t>
        </w:r>
        <w:r w:rsidR="00330576">
          <w:rPr>
            <w:rFonts w:asciiTheme="minorHAnsi" w:eastAsiaTheme="minorEastAsia" w:hAnsiTheme="minorHAnsi" w:cstheme="minorBidi"/>
            <w:sz w:val="22"/>
          </w:rPr>
          <w:tab/>
        </w:r>
        <w:r w:rsidR="00330576" w:rsidRPr="00DD1574">
          <w:rPr>
            <w:rStyle w:val="Hyperlink"/>
            <w:rFonts w:eastAsia="Calibri"/>
            <w:lang w:val="en-029"/>
          </w:rPr>
          <w:t>Loans</w:t>
        </w:r>
        <w:r w:rsidR="00330576">
          <w:rPr>
            <w:webHidden/>
          </w:rPr>
          <w:tab/>
        </w:r>
        <w:r w:rsidR="00330576">
          <w:rPr>
            <w:webHidden/>
          </w:rPr>
          <w:fldChar w:fldCharType="begin"/>
        </w:r>
        <w:r w:rsidR="00330576">
          <w:rPr>
            <w:webHidden/>
          </w:rPr>
          <w:instrText xml:space="preserve"> PAGEREF _Toc75420251 \h </w:instrText>
        </w:r>
        <w:r w:rsidR="00330576">
          <w:rPr>
            <w:webHidden/>
          </w:rPr>
        </w:r>
        <w:r w:rsidR="00330576">
          <w:rPr>
            <w:webHidden/>
          </w:rPr>
          <w:fldChar w:fldCharType="separate"/>
        </w:r>
        <w:r w:rsidR="00CF71E1">
          <w:rPr>
            <w:webHidden/>
          </w:rPr>
          <w:t>3</w:t>
        </w:r>
        <w:r w:rsidR="00330576">
          <w:rPr>
            <w:webHidden/>
          </w:rPr>
          <w:fldChar w:fldCharType="end"/>
        </w:r>
      </w:hyperlink>
    </w:p>
    <w:p w14:paraId="240A0D5D" w14:textId="6F6E0CE6" w:rsidR="00330576" w:rsidRDefault="00301E93">
      <w:pPr>
        <w:pStyle w:val="TOC3"/>
        <w:rPr>
          <w:rFonts w:asciiTheme="minorHAnsi" w:eastAsiaTheme="minorEastAsia" w:hAnsiTheme="minorHAnsi" w:cstheme="minorBidi"/>
          <w:sz w:val="22"/>
        </w:rPr>
      </w:pPr>
      <w:hyperlink w:anchor="_Toc75420252" w:history="1">
        <w:r w:rsidR="00330576" w:rsidRPr="00DD1574">
          <w:rPr>
            <w:rStyle w:val="Hyperlink"/>
            <w:rFonts w:eastAsia="Calibri"/>
            <w:lang w:val="en-029"/>
          </w:rPr>
          <w:t>6</w:t>
        </w:r>
        <w:r w:rsidR="00330576">
          <w:rPr>
            <w:rFonts w:asciiTheme="minorHAnsi" w:eastAsiaTheme="minorEastAsia" w:hAnsiTheme="minorHAnsi" w:cstheme="minorBidi"/>
            <w:sz w:val="22"/>
          </w:rPr>
          <w:tab/>
        </w:r>
        <w:r w:rsidR="00330576" w:rsidRPr="00DD1574">
          <w:rPr>
            <w:rStyle w:val="Hyperlink"/>
            <w:rFonts w:eastAsia="Calibri"/>
            <w:lang w:val="en-029"/>
          </w:rPr>
          <w:t>Restrictions</w:t>
        </w:r>
        <w:r w:rsidR="00330576">
          <w:rPr>
            <w:webHidden/>
          </w:rPr>
          <w:tab/>
        </w:r>
        <w:r w:rsidR="00330576">
          <w:rPr>
            <w:webHidden/>
          </w:rPr>
          <w:fldChar w:fldCharType="begin"/>
        </w:r>
        <w:r w:rsidR="00330576">
          <w:rPr>
            <w:webHidden/>
          </w:rPr>
          <w:instrText xml:space="preserve"> PAGEREF _Toc75420252 \h </w:instrText>
        </w:r>
        <w:r w:rsidR="00330576">
          <w:rPr>
            <w:webHidden/>
          </w:rPr>
        </w:r>
        <w:r w:rsidR="00330576">
          <w:rPr>
            <w:webHidden/>
          </w:rPr>
          <w:fldChar w:fldCharType="separate"/>
        </w:r>
        <w:r w:rsidR="00CF71E1">
          <w:rPr>
            <w:webHidden/>
          </w:rPr>
          <w:t>3</w:t>
        </w:r>
        <w:r w:rsidR="00330576">
          <w:rPr>
            <w:webHidden/>
          </w:rPr>
          <w:fldChar w:fldCharType="end"/>
        </w:r>
      </w:hyperlink>
    </w:p>
    <w:p w14:paraId="30AF798F" w14:textId="33BDB49C" w:rsidR="00330576" w:rsidRDefault="00301E93">
      <w:pPr>
        <w:pStyle w:val="TOC1"/>
        <w:rPr>
          <w:rFonts w:asciiTheme="minorHAnsi" w:eastAsiaTheme="minorEastAsia" w:hAnsiTheme="minorHAnsi" w:cstheme="minorBidi"/>
          <w:b w:val="0"/>
          <w:caps w:val="0"/>
          <w:noProof/>
        </w:rPr>
      </w:pPr>
      <w:hyperlink w:anchor="_Toc75420253" w:history="1">
        <w:r w:rsidR="00330576" w:rsidRPr="00DD1574">
          <w:rPr>
            <w:rStyle w:val="Hyperlink"/>
            <w:noProof/>
          </w:rPr>
          <w:t>SCHEDULE</w:t>
        </w:r>
        <w:r w:rsidR="00330576">
          <w:rPr>
            <w:noProof/>
            <w:webHidden/>
          </w:rPr>
          <w:tab/>
        </w:r>
        <w:r w:rsidR="00330576">
          <w:rPr>
            <w:noProof/>
            <w:webHidden/>
          </w:rPr>
          <w:fldChar w:fldCharType="begin"/>
        </w:r>
        <w:r w:rsidR="00330576">
          <w:rPr>
            <w:noProof/>
            <w:webHidden/>
          </w:rPr>
          <w:instrText xml:space="preserve"> PAGEREF _Toc75420253 \h </w:instrText>
        </w:r>
        <w:r w:rsidR="00330576">
          <w:rPr>
            <w:noProof/>
            <w:webHidden/>
          </w:rPr>
        </w:r>
        <w:r w:rsidR="00330576">
          <w:rPr>
            <w:noProof/>
            <w:webHidden/>
          </w:rPr>
          <w:fldChar w:fldCharType="separate"/>
        </w:r>
        <w:r w:rsidR="00CF71E1">
          <w:rPr>
            <w:noProof/>
            <w:webHidden/>
          </w:rPr>
          <w:t>5</w:t>
        </w:r>
        <w:r w:rsidR="00330576">
          <w:rPr>
            <w:noProof/>
            <w:webHidden/>
          </w:rPr>
          <w:fldChar w:fldCharType="end"/>
        </w:r>
      </w:hyperlink>
    </w:p>
    <w:p w14:paraId="25396D39" w14:textId="4B92D158" w:rsidR="005E0C96" w:rsidRDefault="00EC2BBE" w:rsidP="005E0C96">
      <w:pPr>
        <w:pStyle w:val="Arrangement"/>
        <w:rPr>
          <w:rFonts w:eastAsia="MS Mincho"/>
          <w:sz w:val="24"/>
          <w:szCs w:val="22"/>
          <w:lang w:val="en-US"/>
        </w:rPr>
      </w:pPr>
      <w:r w:rsidRPr="0036324B">
        <w:rPr>
          <w:rFonts w:eastAsia="MS Mincho"/>
          <w:sz w:val="24"/>
          <w:szCs w:val="22"/>
          <w:lang w:val="en-US"/>
        </w:rPr>
        <w:fldChar w:fldCharType="end"/>
      </w:r>
    </w:p>
    <w:p w14:paraId="271FFBAD" w14:textId="77777777" w:rsidR="005E0C96" w:rsidRDefault="005E0C96" w:rsidP="005E0C96">
      <w:pPr>
        <w:pStyle w:val="Arrangement"/>
        <w:rPr>
          <w:rFonts w:eastAsia="MS Mincho"/>
          <w:sz w:val="24"/>
          <w:szCs w:val="22"/>
          <w:lang w:val="en-US"/>
        </w:rPr>
      </w:pPr>
    </w:p>
    <w:p w14:paraId="1106D8C4" w14:textId="77777777" w:rsidR="005E0C96" w:rsidRDefault="005E0C96" w:rsidP="005E0C96">
      <w:pPr>
        <w:pStyle w:val="Arrangement"/>
        <w:rPr>
          <w:rFonts w:eastAsia="MS Mincho"/>
          <w:sz w:val="24"/>
          <w:szCs w:val="22"/>
          <w:lang w:val="en-US"/>
        </w:rPr>
      </w:pPr>
    </w:p>
    <w:p w14:paraId="4EB6A487" w14:textId="77777777" w:rsidR="005E0C96" w:rsidRDefault="005E0C96" w:rsidP="005E0C96">
      <w:pPr>
        <w:pStyle w:val="Arrangement"/>
        <w:rPr>
          <w:rFonts w:eastAsia="MS Mincho"/>
          <w:sz w:val="24"/>
          <w:szCs w:val="22"/>
          <w:lang w:val="en-US"/>
        </w:rPr>
      </w:pPr>
    </w:p>
    <w:p w14:paraId="4FD2BA44" w14:textId="77777777" w:rsidR="005E0C96" w:rsidRDefault="005E0C96" w:rsidP="005E0C96">
      <w:pPr>
        <w:pStyle w:val="Arrangement"/>
        <w:rPr>
          <w:rFonts w:eastAsia="MS Mincho"/>
          <w:sz w:val="24"/>
          <w:szCs w:val="22"/>
          <w:lang w:val="en-US"/>
        </w:rPr>
      </w:pPr>
    </w:p>
    <w:p w14:paraId="624099C5" w14:textId="77777777" w:rsidR="005E0C96" w:rsidRDefault="005E0C96" w:rsidP="005E0C96">
      <w:pPr>
        <w:pStyle w:val="Arrangement"/>
        <w:rPr>
          <w:rFonts w:eastAsia="MS Mincho"/>
          <w:sz w:val="24"/>
          <w:szCs w:val="22"/>
          <w:lang w:val="en-US"/>
        </w:rPr>
      </w:pPr>
    </w:p>
    <w:p w14:paraId="6357F6F3" w14:textId="77777777" w:rsidR="005E0C96" w:rsidRDefault="005E0C96" w:rsidP="005E0C96">
      <w:pPr>
        <w:pStyle w:val="Arrangement"/>
        <w:rPr>
          <w:rFonts w:eastAsia="MS Mincho"/>
          <w:sz w:val="24"/>
          <w:szCs w:val="22"/>
          <w:lang w:val="en-US"/>
        </w:rPr>
      </w:pPr>
    </w:p>
    <w:p w14:paraId="40A9C70E" w14:textId="77777777" w:rsidR="005E0C96" w:rsidRDefault="005E0C96" w:rsidP="005E0C96">
      <w:pPr>
        <w:pStyle w:val="Arrangement"/>
        <w:rPr>
          <w:rFonts w:eastAsia="MS Mincho"/>
          <w:sz w:val="24"/>
          <w:szCs w:val="22"/>
          <w:lang w:val="en-US"/>
        </w:rPr>
      </w:pPr>
    </w:p>
    <w:p w14:paraId="4C464AD0" w14:textId="77777777" w:rsidR="005E0C96" w:rsidRDefault="005E0C96" w:rsidP="005E0C96">
      <w:pPr>
        <w:pStyle w:val="Arrangement"/>
        <w:rPr>
          <w:rFonts w:eastAsia="MS Mincho"/>
          <w:sz w:val="24"/>
          <w:szCs w:val="22"/>
          <w:lang w:val="en-US"/>
        </w:rPr>
      </w:pPr>
    </w:p>
    <w:p w14:paraId="3FB0E887" w14:textId="77777777" w:rsidR="005E0C96" w:rsidRDefault="005E0C96" w:rsidP="005E0C96">
      <w:pPr>
        <w:pStyle w:val="Arrangement"/>
        <w:rPr>
          <w:rFonts w:eastAsia="MS Mincho"/>
          <w:sz w:val="24"/>
          <w:szCs w:val="22"/>
          <w:lang w:val="en-US"/>
        </w:rPr>
      </w:pPr>
    </w:p>
    <w:p w14:paraId="00D54A27" w14:textId="77777777" w:rsidR="005E0C96" w:rsidRPr="0036324B" w:rsidRDefault="005E0C96" w:rsidP="005E0C96">
      <w:pPr>
        <w:pStyle w:val="Arrangement"/>
        <w:rPr>
          <w:rFonts w:eastAsia="MS Mincho"/>
        </w:rPr>
      </w:pPr>
    </w:p>
    <w:p w14:paraId="118A7C1C" w14:textId="77777777" w:rsidR="005E0C96" w:rsidRPr="0036324B" w:rsidRDefault="005E0C96" w:rsidP="005E0C96">
      <w:pPr>
        <w:pStyle w:val="Arrangement"/>
        <w:rPr>
          <w:rFonts w:eastAsia="MS Mincho"/>
        </w:rPr>
      </w:pPr>
    </w:p>
    <w:p w14:paraId="08C7EBA9" w14:textId="77777777" w:rsidR="005E0C96" w:rsidRPr="0036324B" w:rsidRDefault="005E0C96" w:rsidP="005E0C96">
      <w:pPr>
        <w:pStyle w:val="Arrangement"/>
        <w:ind w:left="0" w:firstLine="0"/>
        <w:rPr>
          <w:rFonts w:eastAsia="MS Mincho"/>
        </w:rPr>
        <w:sectPr w:rsidR="005E0C96" w:rsidRPr="0036324B" w:rsidSect="005E0C96">
          <w:headerReference w:type="even" r:id="rId7"/>
          <w:headerReference w:type="default" r:id="rId8"/>
          <w:footerReference w:type="default" r:id="rId9"/>
          <w:footerReference w:type="first" r:id="rId10"/>
          <w:pgSz w:w="12240" w:h="15840" w:code="1"/>
          <w:pgMar w:top="2736" w:right="2837" w:bottom="1440" w:left="2837" w:header="1008" w:footer="1440" w:gutter="0"/>
          <w:cols w:space="720"/>
          <w:titlePg/>
          <w:docGrid w:linePitch="360"/>
        </w:sectPr>
      </w:pPr>
    </w:p>
    <w:p w14:paraId="78A854D2" w14:textId="77777777" w:rsidR="005E0C96" w:rsidRDefault="005E0C96" w:rsidP="005E0C96">
      <w:pPr>
        <w:pStyle w:val="Arrangement"/>
        <w:tabs>
          <w:tab w:val="left" w:pos="2745"/>
        </w:tabs>
        <w:ind w:left="0" w:firstLine="0"/>
        <w:rPr>
          <w:rFonts w:eastAsia="MS Mincho"/>
        </w:rPr>
      </w:pPr>
    </w:p>
    <w:p w14:paraId="6CCAFB1A" w14:textId="77777777" w:rsidR="001B4207" w:rsidRPr="00FE1B5E" w:rsidRDefault="001B4207" w:rsidP="001B4207">
      <w:pPr>
        <w:pStyle w:val="OneLineSpaceAct"/>
        <w:ind w:left="4770"/>
        <w:jc w:val="both"/>
        <w:rPr>
          <w:b/>
          <w:sz w:val="28"/>
        </w:rPr>
      </w:pPr>
      <w:r w:rsidRPr="00FE1B5E">
        <w:rPr>
          <w:rFonts w:eastAsia="MS Mincho"/>
          <w:b/>
        </w:rPr>
        <w:lastRenderedPageBreak/>
        <w:t>I ASSENT</w:t>
      </w:r>
    </w:p>
    <w:p w14:paraId="421011F3" w14:textId="77777777" w:rsidR="004A15D3" w:rsidRDefault="004A15D3" w:rsidP="005E0C96">
      <w:pPr>
        <w:pStyle w:val="OneLineSpaceAct"/>
        <w:ind w:left="4770"/>
        <w:jc w:val="both"/>
        <w:rPr>
          <w:rFonts w:eastAsia="MS Mincho"/>
          <w:b/>
        </w:rPr>
      </w:pPr>
    </w:p>
    <w:p w14:paraId="7D8D7AB4" w14:textId="77777777" w:rsidR="004A15D3" w:rsidRDefault="004A15D3" w:rsidP="005E0C96">
      <w:pPr>
        <w:pStyle w:val="OneLineSpaceAct"/>
        <w:ind w:left="4770"/>
        <w:jc w:val="both"/>
        <w:rPr>
          <w:rFonts w:eastAsia="MS Mincho"/>
          <w:b/>
        </w:rPr>
      </w:pPr>
    </w:p>
    <w:p w14:paraId="37A94D04" w14:textId="77777777" w:rsidR="001B4207" w:rsidRDefault="001B4207" w:rsidP="001B4207">
      <w:pPr>
        <w:pStyle w:val="OneLineSpaceAct"/>
        <w:ind w:left="4770"/>
        <w:jc w:val="both"/>
        <w:rPr>
          <w:b/>
        </w:rPr>
      </w:pPr>
      <w:r>
        <w:rPr>
          <w:b/>
        </w:rPr>
        <w:t>Governor</w:t>
      </w:r>
    </w:p>
    <w:p w14:paraId="74FC7595" w14:textId="77777777" w:rsidR="005E0C96" w:rsidRDefault="005E0C96" w:rsidP="005E0C96">
      <w:pPr>
        <w:pStyle w:val="OneLineSpaceAct"/>
        <w:ind w:left="4770"/>
        <w:jc w:val="both"/>
        <w:rPr>
          <w:b/>
        </w:rPr>
      </w:pPr>
    </w:p>
    <w:p w14:paraId="1437BAE2" w14:textId="77777777" w:rsidR="00CB216A" w:rsidRDefault="00CB216A" w:rsidP="005E0C96">
      <w:pPr>
        <w:pStyle w:val="OneLineSpaceAct"/>
        <w:ind w:left="4770"/>
        <w:jc w:val="both"/>
        <w:rPr>
          <w:b/>
        </w:rPr>
      </w:pPr>
    </w:p>
    <w:p w14:paraId="39093D5A" w14:textId="77777777" w:rsidR="00CB216A" w:rsidRDefault="00CB216A" w:rsidP="005E0C96">
      <w:pPr>
        <w:pStyle w:val="OneLineSpaceAct"/>
        <w:ind w:left="4770"/>
        <w:jc w:val="both"/>
      </w:pPr>
    </w:p>
    <w:p w14:paraId="328389F3" w14:textId="77777777" w:rsidR="005E0C96" w:rsidRDefault="005E0C96" w:rsidP="005E0C96">
      <w:pPr>
        <w:pStyle w:val="OneLineSpaceAct"/>
        <w:ind w:left="4770"/>
        <w:jc w:val="both"/>
      </w:pPr>
      <w:r>
        <w:t>DATE:</w:t>
      </w:r>
    </w:p>
    <w:p w14:paraId="7B500A76" w14:textId="77777777" w:rsidR="001B4207" w:rsidRDefault="001B4207" w:rsidP="005E0C96">
      <w:pPr>
        <w:pStyle w:val="OneLineSpaceAct"/>
        <w:ind w:left="4770"/>
        <w:jc w:val="both"/>
      </w:pPr>
    </w:p>
    <w:p w14:paraId="48AE533E" w14:textId="77777777" w:rsidR="001B4207" w:rsidRDefault="001B4207" w:rsidP="005E0C96">
      <w:pPr>
        <w:pStyle w:val="OneLineSpaceAct"/>
        <w:ind w:left="4770"/>
        <w:jc w:val="both"/>
      </w:pPr>
    </w:p>
    <w:p w14:paraId="62BC4D75" w14:textId="77777777" w:rsidR="005E0C96" w:rsidRDefault="005E0C96" w:rsidP="005E0C96"/>
    <w:p w14:paraId="6CF47CD5" w14:textId="77777777" w:rsidR="005E0C96" w:rsidRDefault="005E0C96" w:rsidP="005E0C96">
      <w:r>
        <w:t xml:space="preserve">M O N T S E R </w:t>
      </w:r>
      <w:proofErr w:type="spellStart"/>
      <w:r>
        <w:t>R</w:t>
      </w:r>
      <w:proofErr w:type="spellEnd"/>
      <w:r>
        <w:t xml:space="preserve"> A T</w:t>
      </w:r>
    </w:p>
    <w:p w14:paraId="7A65F6D4" w14:textId="77777777" w:rsidR="005E0C96" w:rsidRDefault="005E0C96" w:rsidP="005E0C96">
      <w:pPr>
        <w:rPr>
          <w:rFonts w:eastAsia="MS Mincho"/>
          <w:b/>
        </w:rPr>
      </w:pPr>
    </w:p>
    <w:p w14:paraId="34BB222C" w14:textId="77777777" w:rsidR="005E0C96" w:rsidRDefault="005E0C96" w:rsidP="005E0C96">
      <w:pPr>
        <w:rPr>
          <w:rFonts w:eastAsia="MS Mincho"/>
        </w:rPr>
      </w:pPr>
    </w:p>
    <w:p w14:paraId="0A1AAEE8" w14:textId="77777777" w:rsidR="005E0C96" w:rsidRDefault="005E0C96" w:rsidP="005E0C96">
      <w:pPr>
        <w:rPr>
          <w:rFonts w:eastAsia="MS Mincho"/>
        </w:rPr>
      </w:pPr>
      <w:r>
        <w:rPr>
          <w:rFonts w:eastAsia="MS Mincho"/>
        </w:rPr>
        <w:t>No.</w:t>
      </w:r>
      <w:r w:rsidR="00FE1B5E">
        <w:rPr>
          <w:rFonts w:eastAsia="MS Mincho"/>
        </w:rPr>
        <w:t xml:space="preserve"> </w:t>
      </w:r>
      <w:r w:rsidR="001B4207">
        <w:rPr>
          <w:rFonts w:eastAsia="MS Mincho"/>
        </w:rPr>
        <w:t>10</w:t>
      </w:r>
      <w:r>
        <w:rPr>
          <w:rFonts w:eastAsia="MS Mincho"/>
        </w:rPr>
        <w:t xml:space="preserve"> of 202</w:t>
      </w:r>
      <w:r w:rsidR="00FE1B5E">
        <w:rPr>
          <w:rFonts w:eastAsia="MS Mincho"/>
        </w:rPr>
        <w:t>1</w:t>
      </w:r>
    </w:p>
    <w:p w14:paraId="3CB4A13F" w14:textId="77777777" w:rsidR="005E0C96" w:rsidRDefault="005E0C96" w:rsidP="005E0C96">
      <w:pPr>
        <w:pStyle w:val="LongTitle"/>
        <w:jc w:val="center"/>
        <w:rPr>
          <w:rFonts w:eastAsia="MS Mincho"/>
          <w:b/>
          <w:u w:val="single"/>
        </w:rPr>
      </w:pPr>
    </w:p>
    <w:p w14:paraId="789AB2BE" w14:textId="77777777" w:rsidR="005E0C96" w:rsidRDefault="005E0C96" w:rsidP="005E0C96">
      <w:pPr>
        <w:pStyle w:val="LongTitle"/>
        <w:rPr>
          <w:rFonts w:eastAsia="MS Mincho"/>
          <w:b/>
          <w:u w:val="single"/>
        </w:rPr>
      </w:pPr>
    </w:p>
    <w:p w14:paraId="61C82074" w14:textId="77777777" w:rsidR="005E0C96" w:rsidRPr="00CB216A" w:rsidRDefault="005E0C96" w:rsidP="00CB216A">
      <w:pPr>
        <w:pStyle w:val="LongTitle"/>
        <w:autoSpaceDN w:val="0"/>
        <w:spacing w:line="276" w:lineRule="auto"/>
        <w:rPr>
          <w:rFonts w:eastAsia="MS Mincho"/>
          <w:szCs w:val="24"/>
        </w:rPr>
      </w:pPr>
      <w:r w:rsidRPr="00CB216A">
        <w:rPr>
          <w:rFonts w:eastAsia="MS Mincho"/>
          <w:szCs w:val="24"/>
        </w:rPr>
        <w:t xml:space="preserve">AN Act to provide for the appropriation of funds from the Consolidated Fund and the development fund for </w:t>
      </w:r>
      <w:r w:rsidR="006636BA" w:rsidRPr="00CB216A">
        <w:rPr>
          <w:rFonts w:eastAsia="MS Mincho"/>
          <w:szCs w:val="24"/>
        </w:rPr>
        <w:t xml:space="preserve">the </w:t>
      </w:r>
      <w:r w:rsidRPr="00CB216A">
        <w:rPr>
          <w:rFonts w:eastAsia="MS Mincho"/>
          <w:szCs w:val="24"/>
        </w:rPr>
        <w:t>services of the Government of Montserrat for the financial year ending on the thirty-first day of march, 202</w:t>
      </w:r>
      <w:r w:rsidR="00FE1B5E" w:rsidRPr="00CB216A">
        <w:rPr>
          <w:rFonts w:eastAsia="MS Mincho"/>
          <w:szCs w:val="24"/>
        </w:rPr>
        <w:t>2</w:t>
      </w:r>
      <w:r w:rsidRPr="00CB216A">
        <w:rPr>
          <w:rFonts w:eastAsia="MS Mincho"/>
          <w:szCs w:val="24"/>
        </w:rPr>
        <w:t>.</w:t>
      </w:r>
    </w:p>
    <w:p w14:paraId="5591DEAD" w14:textId="77777777" w:rsidR="005E0C96" w:rsidRPr="001D3F10" w:rsidRDefault="005E0C96" w:rsidP="005E0C96">
      <w:pPr>
        <w:pStyle w:val="LongTitle"/>
        <w:spacing w:line="276" w:lineRule="auto"/>
        <w:rPr>
          <w:rFonts w:eastAsia="MS Mincho"/>
          <w:szCs w:val="24"/>
        </w:rPr>
      </w:pPr>
    </w:p>
    <w:p w14:paraId="58187933" w14:textId="77777777" w:rsidR="005E0C96" w:rsidRDefault="005E0C96" w:rsidP="005E0C96">
      <w:pPr>
        <w:jc w:val="both"/>
        <w:rPr>
          <w:rFonts w:eastAsia="MS Mincho"/>
        </w:rPr>
      </w:pPr>
      <w:r>
        <w:rPr>
          <w:rFonts w:eastAsia="MS Mincho"/>
        </w:rPr>
        <w:t>BE IT ENACTED by the Queen’s Most Excellent Majesty, by and with the advice and consent of the Legislative Assembly of Montserrat, and by the Authority of the same as follows:—</w:t>
      </w:r>
    </w:p>
    <w:p w14:paraId="3DEE7803" w14:textId="77777777" w:rsidR="005E0C96" w:rsidRPr="0036324B" w:rsidRDefault="005E0C96" w:rsidP="005E0C96">
      <w:pPr>
        <w:pStyle w:val="LongTitle"/>
        <w:rPr>
          <w:rFonts w:eastAsia="MS Mincho"/>
          <w:smallCaps w:val="0"/>
        </w:rPr>
      </w:pPr>
    </w:p>
    <w:p w14:paraId="007EE6CE" w14:textId="77777777" w:rsidR="005E0C96" w:rsidRPr="00BB3E9A" w:rsidRDefault="005E0C96" w:rsidP="005E0C96">
      <w:pPr>
        <w:pStyle w:val="MarginalNoteRev"/>
        <w:numPr>
          <w:ilvl w:val="0"/>
          <w:numId w:val="1"/>
        </w:numPr>
      </w:pPr>
      <w:bookmarkStart w:id="0" w:name="_Toc75420247"/>
      <w:r w:rsidRPr="0036324B">
        <w:t>Short title</w:t>
      </w:r>
      <w:r>
        <w:t xml:space="preserve"> and commencement</w:t>
      </w:r>
      <w:bookmarkEnd w:id="0"/>
      <w:r>
        <w:t xml:space="preserve"> </w:t>
      </w:r>
    </w:p>
    <w:p w14:paraId="1F692CE7" w14:textId="77777777" w:rsidR="005E0C96" w:rsidRPr="005703B7" w:rsidRDefault="005E0C96" w:rsidP="005E0C96">
      <w:pPr>
        <w:pStyle w:val="Sub-Sectionnoindent"/>
      </w:pPr>
      <w:r w:rsidRPr="005703B7">
        <w:t xml:space="preserve">This Act may be cited as the Appropriation Act, </w:t>
      </w:r>
      <w:r>
        <w:t>202</w:t>
      </w:r>
      <w:r w:rsidR="00FE1B5E">
        <w:t>1</w:t>
      </w:r>
      <w:r>
        <w:t xml:space="preserve"> and is deemed to come</w:t>
      </w:r>
      <w:r w:rsidRPr="005703B7">
        <w:t xml:space="preserve"> into operation on 1</w:t>
      </w:r>
      <w:r>
        <w:t xml:space="preserve"> </w:t>
      </w:r>
      <w:r w:rsidRPr="005703B7">
        <w:t xml:space="preserve">April, </w:t>
      </w:r>
      <w:r>
        <w:t>202</w:t>
      </w:r>
      <w:r w:rsidR="00FE1B5E">
        <w:t>1</w:t>
      </w:r>
      <w:r w:rsidRPr="005703B7">
        <w:t xml:space="preserve">. </w:t>
      </w:r>
    </w:p>
    <w:p w14:paraId="20EC5903" w14:textId="77777777" w:rsidR="005E0C96" w:rsidRPr="001D3F23" w:rsidRDefault="005E0C96" w:rsidP="005E0C96">
      <w:pPr>
        <w:pStyle w:val="MarginalNoteRev"/>
        <w:numPr>
          <w:ilvl w:val="0"/>
          <w:numId w:val="1"/>
        </w:numPr>
      </w:pPr>
      <w:bookmarkStart w:id="1" w:name="_Toc75420248"/>
      <w:r>
        <w:lastRenderedPageBreak/>
        <w:t>Appropriation</w:t>
      </w:r>
      <w:bookmarkEnd w:id="1"/>
    </w:p>
    <w:p w14:paraId="261F84D2" w14:textId="77777777" w:rsidR="005E0C96" w:rsidRPr="005E0C96" w:rsidRDefault="00CB216A" w:rsidP="005E0C96">
      <w:pPr>
        <w:pStyle w:val="Sub-Sectionnoindent"/>
        <w:rPr>
          <w:lang w:val="en-US"/>
        </w:rPr>
      </w:pPr>
      <w:r w:rsidRPr="00CB216A">
        <w:t>There shall be and there is hereby granted to Her Majesty the Queen for the service of Montserrat for the year ending on 31 March, 2022 the sum of two hundred and six million ninety thousand five hundred dollars ($206,090,500) to be issued and applied as authorised in this Act.</w:t>
      </w:r>
      <w:r w:rsidR="005E0C96" w:rsidRPr="005703B7">
        <w:t xml:space="preserve"> </w:t>
      </w:r>
    </w:p>
    <w:p w14:paraId="22373B61" w14:textId="77777777" w:rsidR="005E0C96" w:rsidRPr="001D3F23" w:rsidRDefault="005E0C96" w:rsidP="005E0C96">
      <w:pPr>
        <w:pStyle w:val="MarginalNoteRev"/>
        <w:numPr>
          <w:ilvl w:val="0"/>
          <w:numId w:val="1"/>
        </w:numPr>
      </w:pPr>
      <w:bookmarkStart w:id="2" w:name="_Toc75420249"/>
      <w:r>
        <w:rPr>
          <w:rFonts w:eastAsia="Calibri"/>
          <w:lang w:val="en-029"/>
        </w:rPr>
        <w:t>Authorisation of issue from</w:t>
      </w:r>
      <w:r w:rsidRPr="005703B7">
        <w:rPr>
          <w:rFonts w:eastAsia="Calibri"/>
          <w:lang w:val="en-029"/>
        </w:rPr>
        <w:t xml:space="preserve"> Consolidated Fund and Development Fund</w:t>
      </w:r>
      <w:bookmarkEnd w:id="2"/>
    </w:p>
    <w:p w14:paraId="3BEDB438" w14:textId="77777777" w:rsidR="005E0C96" w:rsidRPr="00CB216A" w:rsidRDefault="005E0C96" w:rsidP="005E0C96">
      <w:pPr>
        <w:pStyle w:val="Sub-Section"/>
        <w:rPr>
          <w:b/>
          <w:bCs/>
        </w:rPr>
      </w:pPr>
      <w:r w:rsidRPr="005E0C96">
        <w:rPr>
          <w:b/>
          <w:bCs/>
        </w:rPr>
        <w:t>(1)</w:t>
      </w:r>
      <w:r w:rsidRPr="005E0C96">
        <w:rPr>
          <w:b/>
          <w:bCs/>
        </w:rPr>
        <w:tab/>
      </w:r>
      <w:r w:rsidRPr="00CB216A">
        <w:rPr>
          <w:bCs/>
        </w:rPr>
        <w:t xml:space="preserve">The sum of </w:t>
      </w:r>
      <w:r w:rsidR="00437DCC" w:rsidRPr="00CB216A">
        <w:t xml:space="preserve">one hundred and thirty-six million three hundred and forty-two thousand dollars ($136,342,000) </w:t>
      </w:r>
      <w:r w:rsidRPr="00CB216A">
        <w:rPr>
          <w:bCs/>
        </w:rPr>
        <w:t xml:space="preserve">is authorised to be issued from the Consolidated Fund and expended as set out in the Schedule. </w:t>
      </w:r>
    </w:p>
    <w:p w14:paraId="29279E7A" w14:textId="77777777" w:rsidR="005E0C96" w:rsidRPr="005E0C96" w:rsidRDefault="005E0C96" w:rsidP="005E0C96">
      <w:pPr>
        <w:overflowPunct w:val="0"/>
        <w:autoSpaceDE w:val="0"/>
        <w:autoSpaceDN w:val="0"/>
        <w:adjustRightInd w:val="0"/>
        <w:ind w:left="1008" w:hanging="432"/>
        <w:jc w:val="both"/>
        <w:textAlignment w:val="baseline"/>
        <w:rPr>
          <w:b/>
          <w:bCs/>
          <w:szCs w:val="24"/>
          <w:lang w:val="en-AU"/>
        </w:rPr>
      </w:pPr>
      <w:r w:rsidRPr="00CB216A">
        <w:rPr>
          <w:b/>
          <w:bCs/>
          <w:szCs w:val="24"/>
          <w:lang w:val="en-AU"/>
        </w:rPr>
        <w:t>(2)</w:t>
      </w:r>
      <w:r w:rsidR="00437DCC" w:rsidRPr="00CB216A">
        <w:rPr>
          <w:b/>
          <w:bCs/>
          <w:szCs w:val="24"/>
          <w:lang w:val="en-AU"/>
        </w:rPr>
        <w:tab/>
      </w:r>
      <w:r w:rsidRPr="00CB216A">
        <w:rPr>
          <w:bCs/>
          <w:szCs w:val="24"/>
          <w:lang w:val="en-AU"/>
        </w:rPr>
        <w:t xml:space="preserve">The sum of </w:t>
      </w:r>
      <w:r w:rsidR="00437DCC" w:rsidRPr="00CB216A">
        <w:t xml:space="preserve">sixty-nine million seven hundred and forty-eight thousand five hundred dollars ($69,748,500) </w:t>
      </w:r>
      <w:r w:rsidRPr="00CB216A">
        <w:rPr>
          <w:bCs/>
          <w:szCs w:val="24"/>
          <w:lang w:val="en-AU"/>
        </w:rPr>
        <w:t>is authorised to be issued from the Development Fund and</w:t>
      </w:r>
      <w:r w:rsidRPr="005E0C96">
        <w:rPr>
          <w:bCs/>
          <w:szCs w:val="24"/>
          <w:lang w:val="en-AU"/>
        </w:rPr>
        <w:t xml:space="preserve"> expe</w:t>
      </w:r>
      <w:r>
        <w:rPr>
          <w:bCs/>
          <w:szCs w:val="24"/>
          <w:lang w:val="en-AU"/>
        </w:rPr>
        <w:t>nded as set out in the Schedule.</w:t>
      </w:r>
    </w:p>
    <w:p w14:paraId="6FF76D1C" w14:textId="77777777" w:rsidR="005E0C96" w:rsidRPr="005703B7" w:rsidRDefault="005E0C96" w:rsidP="005E0C96">
      <w:pPr>
        <w:pStyle w:val="MarginalNoteRev"/>
        <w:rPr>
          <w:rFonts w:eastAsia="Calibri"/>
          <w:lang w:val="en-029"/>
        </w:rPr>
      </w:pPr>
      <w:bookmarkStart w:id="3" w:name="_Toc42786221"/>
      <w:bookmarkStart w:id="4" w:name="_Toc75420250"/>
      <w:r>
        <w:rPr>
          <w:rFonts w:eastAsia="Calibri"/>
          <w:lang w:val="en-029"/>
        </w:rPr>
        <w:t>4</w:t>
      </w:r>
      <w:r>
        <w:rPr>
          <w:rFonts w:eastAsia="Calibri"/>
          <w:lang w:val="en-029"/>
        </w:rPr>
        <w:tab/>
        <w:t>Withdrawals and p</w:t>
      </w:r>
      <w:r w:rsidRPr="005703B7">
        <w:rPr>
          <w:rFonts w:eastAsia="Calibri"/>
          <w:lang w:val="en-029"/>
        </w:rPr>
        <w:t>ayments</w:t>
      </w:r>
      <w:bookmarkEnd w:id="3"/>
      <w:bookmarkEnd w:id="4"/>
      <w:r w:rsidRPr="005703B7">
        <w:rPr>
          <w:rFonts w:eastAsia="Calibri"/>
          <w:lang w:val="en-029"/>
        </w:rPr>
        <w:t xml:space="preserve"> </w:t>
      </w:r>
    </w:p>
    <w:p w14:paraId="0221AD42" w14:textId="77777777" w:rsidR="005E0C96" w:rsidRDefault="005E0C96" w:rsidP="005E0C96">
      <w:pPr>
        <w:pStyle w:val="Sub-Sectionnoindent"/>
      </w:pPr>
      <w:r w:rsidRPr="005703B7">
        <w:t>The Accountant General is authorised and required from time to time upon the</w:t>
      </w:r>
      <w:r>
        <w:t xml:space="preserve"> authority of</w:t>
      </w:r>
      <w:r w:rsidRPr="005703B7">
        <w:t xml:space="preserve"> warrant</w:t>
      </w:r>
      <w:r>
        <w:t>s</w:t>
      </w:r>
      <w:r w:rsidRPr="005703B7">
        <w:t xml:space="preserve"> of the Minister of Finance, to </w:t>
      </w:r>
      <w:r>
        <w:t xml:space="preserve">withdraw and </w:t>
      </w:r>
      <w:r w:rsidRPr="005703B7">
        <w:t>pay the sum</w:t>
      </w:r>
      <w:r>
        <w:t>s</w:t>
      </w:r>
      <w:r w:rsidRPr="005703B7">
        <w:t xml:space="preserve"> appropriated</w:t>
      </w:r>
      <w:r>
        <w:t xml:space="preserve"> for the purpose set out</w:t>
      </w:r>
      <w:r w:rsidRPr="005703B7">
        <w:t xml:space="preserve"> in the Schedule as the warrant</w:t>
      </w:r>
      <w:r>
        <w:t xml:space="preserve">s may </w:t>
      </w:r>
      <w:r w:rsidRPr="005703B7">
        <w:t xml:space="preserve">direct out of the Consolidated Fund and </w:t>
      </w:r>
      <w:r>
        <w:t xml:space="preserve">the </w:t>
      </w:r>
      <w:r w:rsidRPr="005703B7">
        <w:t xml:space="preserve">Development Fund without further order or formality. </w:t>
      </w:r>
    </w:p>
    <w:p w14:paraId="6100679C" w14:textId="77777777" w:rsidR="005E0C96" w:rsidRPr="005703B7" w:rsidRDefault="005E0C96" w:rsidP="005E0C96">
      <w:pPr>
        <w:pStyle w:val="MarginalNoteRev"/>
        <w:rPr>
          <w:rFonts w:eastAsia="Calibri"/>
          <w:lang w:val="en-029"/>
        </w:rPr>
      </w:pPr>
      <w:bookmarkStart w:id="5" w:name="_Toc75420251"/>
      <w:r>
        <w:rPr>
          <w:rFonts w:eastAsia="Calibri"/>
          <w:lang w:val="en-029"/>
        </w:rPr>
        <w:t>5</w:t>
      </w:r>
      <w:r>
        <w:rPr>
          <w:rFonts w:eastAsia="Calibri"/>
          <w:lang w:val="en-029"/>
        </w:rPr>
        <w:tab/>
        <w:t>Loans</w:t>
      </w:r>
      <w:bookmarkEnd w:id="5"/>
    </w:p>
    <w:p w14:paraId="6793B313" w14:textId="77777777" w:rsidR="005E0C96" w:rsidRPr="005703B7" w:rsidRDefault="00437DCC" w:rsidP="005E0C96">
      <w:pPr>
        <w:pStyle w:val="Sub-Sectionnoindent"/>
      </w:pPr>
      <w:r>
        <w:t>F</w:t>
      </w:r>
      <w:r w:rsidRPr="003E3600">
        <w:t xml:space="preserve">or the year ending on the 31 March, </w:t>
      </w:r>
      <w:r>
        <w:t>2022, t</w:t>
      </w:r>
      <w:r w:rsidRPr="00324F2D">
        <w:t xml:space="preserve">he </w:t>
      </w:r>
      <w:r w:rsidRPr="005703B7">
        <w:t xml:space="preserve">Minister of Finance may from time to time, for the purpose of meeting </w:t>
      </w:r>
      <w:r>
        <w:t>public expenditure</w:t>
      </w:r>
      <w:r w:rsidRPr="005703B7">
        <w:t xml:space="preserve">, borrow from a bank by means of a fluctuating overdraft of a sum not exceeding </w:t>
      </w:r>
      <w:r w:rsidRPr="00A4382F">
        <w:t>five million dollars ($5,000,000)</w:t>
      </w:r>
      <w:r>
        <w:t xml:space="preserve"> </w:t>
      </w:r>
      <w:r w:rsidRPr="005703B7">
        <w:t xml:space="preserve">in aggregate, or such sums as are approved in advance by the </w:t>
      </w:r>
      <w:r w:rsidRPr="000C0045">
        <w:t>Legislative Assembly by resolution</w:t>
      </w:r>
      <w:r w:rsidR="005E0C96" w:rsidRPr="005703B7">
        <w:t xml:space="preserve">. </w:t>
      </w:r>
    </w:p>
    <w:p w14:paraId="2849C3DC" w14:textId="77777777" w:rsidR="005E0C96" w:rsidRPr="005703B7" w:rsidRDefault="005E0C96" w:rsidP="005E0C96">
      <w:pPr>
        <w:pStyle w:val="MarginalNoteRev"/>
        <w:rPr>
          <w:rFonts w:eastAsia="Calibri"/>
          <w:lang w:val="en-029"/>
        </w:rPr>
      </w:pPr>
      <w:bookmarkStart w:id="6" w:name="_Toc42786223"/>
      <w:bookmarkStart w:id="7" w:name="_Toc75420252"/>
      <w:r>
        <w:rPr>
          <w:rFonts w:eastAsia="Calibri"/>
          <w:lang w:val="en-029"/>
        </w:rPr>
        <w:t>6</w:t>
      </w:r>
      <w:r>
        <w:rPr>
          <w:rFonts w:eastAsia="Calibri"/>
          <w:lang w:val="en-029"/>
        </w:rPr>
        <w:tab/>
      </w:r>
      <w:r w:rsidRPr="005703B7">
        <w:rPr>
          <w:rFonts w:eastAsia="Calibri"/>
          <w:lang w:val="en-029"/>
        </w:rPr>
        <w:t>Restrictions</w:t>
      </w:r>
      <w:bookmarkEnd w:id="6"/>
      <w:bookmarkEnd w:id="7"/>
      <w:r w:rsidRPr="005703B7">
        <w:rPr>
          <w:rFonts w:eastAsia="Calibri"/>
          <w:lang w:val="en-029"/>
        </w:rPr>
        <w:t xml:space="preserve"> </w:t>
      </w:r>
    </w:p>
    <w:p w14:paraId="30EB8E3D" w14:textId="77777777" w:rsidR="00437DCC" w:rsidRPr="005703B7" w:rsidRDefault="00437DCC" w:rsidP="00437DCC">
      <w:pPr>
        <w:pStyle w:val="Sub-Sectionnoindent"/>
      </w:pPr>
      <w:r>
        <w:t>Despite</w:t>
      </w:r>
      <w:r w:rsidRPr="005703B7">
        <w:t xml:space="preserve"> the provisions of the Public Finance (Management and Accountability) Act </w:t>
      </w:r>
      <w:r>
        <w:t>(Cap.17.07)</w:t>
      </w:r>
      <w:r w:rsidRPr="005703B7">
        <w:t xml:space="preserve"> or any other law in </w:t>
      </w:r>
      <w:r w:rsidRPr="005703B7">
        <w:lastRenderedPageBreak/>
        <w:t xml:space="preserve">force in Montserrat, the following acts, whether by the Government or by any statutory authority as appropriate, shall require the prior approval of </w:t>
      </w:r>
      <w:r>
        <w:t xml:space="preserve">the </w:t>
      </w:r>
      <w:r w:rsidRPr="000C0045">
        <w:t>Legislative Assembly by resolution</w:t>
      </w:r>
      <w:r w:rsidRPr="005703B7">
        <w:t xml:space="preserve">— </w:t>
      </w:r>
    </w:p>
    <w:p w14:paraId="57BC804B" w14:textId="77777777" w:rsidR="00437DCC" w:rsidRPr="004D4C93" w:rsidRDefault="00437DCC" w:rsidP="00437DCC">
      <w:pPr>
        <w:pStyle w:val="RegPara"/>
        <w:rPr>
          <w:sz w:val="24"/>
        </w:rPr>
      </w:pPr>
      <w:r w:rsidRPr="00890DB4">
        <w:rPr>
          <w:i/>
          <w:sz w:val="24"/>
        </w:rPr>
        <w:t>(a)</w:t>
      </w:r>
      <w:r>
        <w:rPr>
          <w:sz w:val="24"/>
        </w:rPr>
        <w:tab/>
      </w:r>
      <w:r w:rsidRPr="004D4C93">
        <w:rPr>
          <w:sz w:val="24"/>
        </w:rPr>
        <w:t xml:space="preserve">the incurring of any expenditure additional to that provided for under this Act other than expenditure financed wholly by grant; </w:t>
      </w:r>
    </w:p>
    <w:p w14:paraId="759297AE" w14:textId="77777777" w:rsidR="00437DCC" w:rsidRPr="004D4C93" w:rsidRDefault="00437DCC" w:rsidP="00437DCC">
      <w:pPr>
        <w:pStyle w:val="RegPara"/>
        <w:rPr>
          <w:sz w:val="24"/>
        </w:rPr>
      </w:pPr>
      <w:r w:rsidRPr="00890DB4">
        <w:rPr>
          <w:i/>
          <w:sz w:val="24"/>
        </w:rPr>
        <w:t>(b)</w:t>
      </w:r>
      <w:r>
        <w:rPr>
          <w:sz w:val="24"/>
        </w:rPr>
        <w:tab/>
      </w:r>
      <w:r w:rsidRPr="004D4C93">
        <w:rPr>
          <w:sz w:val="24"/>
        </w:rPr>
        <w:t xml:space="preserve">borrowing from any source except by means of the fluctuating overdraft referred to in section 5; or </w:t>
      </w:r>
    </w:p>
    <w:p w14:paraId="13D1F7A2" w14:textId="77777777" w:rsidR="00437DCC" w:rsidRDefault="00437DCC" w:rsidP="00437DCC">
      <w:pPr>
        <w:pStyle w:val="RegPara"/>
        <w:rPr>
          <w:rFonts w:eastAsia="Calibri"/>
          <w:sz w:val="24"/>
          <w:lang w:val="en-029"/>
        </w:rPr>
      </w:pPr>
      <w:r w:rsidRPr="00890DB4">
        <w:rPr>
          <w:i/>
          <w:sz w:val="24"/>
        </w:rPr>
        <w:t>(c)</w:t>
      </w:r>
      <w:r>
        <w:rPr>
          <w:sz w:val="24"/>
        </w:rPr>
        <w:tab/>
      </w:r>
      <w:r w:rsidRPr="004D4C93">
        <w:rPr>
          <w:sz w:val="24"/>
        </w:rPr>
        <w:t>the giving of any loan guarantee</w:t>
      </w:r>
      <w:r w:rsidRPr="004D4C93">
        <w:rPr>
          <w:rFonts w:eastAsia="Calibri"/>
          <w:sz w:val="24"/>
          <w:lang w:val="en-029"/>
        </w:rPr>
        <w:t xml:space="preserve">. </w:t>
      </w:r>
    </w:p>
    <w:p w14:paraId="7915BA6B" w14:textId="77777777" w:rsidR="005E0C96" w:rsidRDefault="005E0C96" w:rsidP="005E0C96">
      <w:pPr>
        <w:spacing w:after="0"/>
        <w:jc w:val="both"/>
        <w:rPr>
          <w:szCs w:val="24"/>
        </w:rPr>
      </w:pPr>
    </w:p>
    <w:p w14:paraId="519DA064" w14:textId="77777777" w:rsidR="00310D8E" w:rsidRDefault="00310D8E">
      <w:pPr>
        <w:spacing w:before="0" w:after="160" w:line="259" w:lineRule="auto"/>
        <w:jc w:val="left"/>
        <w:rPr>
          <w:b/>
          <w:caps/>
          <w:sz w:val="22"/>
          <w:szCs w:val="22"/>
        </w:rPr>
      </w:pPr>
      <w:r>
        <w:rPr>
          <w:sz w:val="22"/>
          <w:szCs w:val="22"/>
        </w:rPr>
        <w:br w:type="page"/>
      </w:r>
    </w:p>
    <w:p w14:paraId="271F108B" w14:textId="77777777" w:rsidR="00310D8E" w:rsidRPr="00C25681" w:rsidRDefault="00310D8E" w:rsidP="00310D8E">
      <w:pPr>
        <w:pStyle w:val="BoldCentreHead"/>
        <w:ind w:right="-4"/>
        <w:rPr>
          <w:rFonts w:ascii="Times New Roman" w:hAnsi="Times New Roman"/>
          <w:szCs w:val="24"/>
        </w:rPr>
      </w:pPr>
      <w:bookmarkStart w:id="8" w:name="_Toc462056649"/>
      <w:bookmarkStart w:id="9" w:name="_Toc7520242"/>
      <w:bookmarkStart w:id="10" w:name="_Toc75420253"/>
      <w:bookmarkStart w:id="11" w:name="_Toc462141842"/>
      <w:bookmarkEnd w:id="8"/>
      <w:r w:rsidRPr="00C25681">
        <w:rPr>
          <w:rFonts w:ascii="Times New Roman" w:hAnsi="Times New Roman"/>
          <w:szCs w:val="24"/>
        </w:rPr>
        <w:lastRenderedPageBreak/>
        <w:t>SCHEDULE</w:t>
      </w:r>
      <w:bookmarkEnd w:id="9"/>
      <w:bookmarkEnd w:id="10"/>
    </w:p>
    <w:p w14:paraId="6DCA73C5" w14:textId="77777777" w:rsidR="00310D8E" w:rsidRDefault="00310D8E" w:rsidP="00310D8E">
      <w:pPr>
        <w:pStyle w:val="CAPSCENTREHEAD"/>
        <w:spacing w:before="0" w:after="0" w:line="276" w:lineRule="auto"/>
        <w:rPr>
          <w:b w:val="0"/>
          <w:i/>
          <w:caps w:val="0"/>
          <w:szCs w:val="24"/>
        </w:rPr>
      </w:pPr>
      <w:r w:rsidRPr="00012485">
        <w:rPr>
          <w:b w:val="0"/>
          <w:i/>
          <w:caps w:val="0"/>
          <w:sz w:val="24"/>
          <w:szCs w:val="24"/>
        </w:rPr>
        <w:t>(</w:t>
      </w:r>
      <w:r w:rsidRPr="00666CFB">
        <w:rPr>
          <w:b w:val="0"/>
          <w:i/>
          <w:caps w:val="0"/>
          <w:sz w:val="20"/>
          <w:szCs w:val="20"/>
        </w:rPr>
        <w:t>Section</w:t>
      </w:r>
      <w:r>
        <w:rPr>
          <w:b w:val="0"/>
          <w:i/>
          <w:caps w:val="0"/>
          <w:sz w:val="20"/>
          <w:szCs w:val="20"/>
        </w:rPr>
        <w:t>s</w:t>
      </w:r>
      <w:r w:rsidRPr="00666CFB">
        <w:rPr>
          <w:b w:val="0"/>
          <w:i/>
          <w:caps w:val="0"/>
          <w:sz w:val="20"/>
          <w:szCs w:val="20"/>
        </w:rPr>
        <w:t xml:space="preserve"> </w:t>
      </w:r>
      <w:r w:rsidR="00437DCC">
        <w:rPr>
          <w:b w:val="0"/>
          <w:i/>
          <w:caps w:val="0"/>
          <w:sz w:val="20"/>
          <w:szCs w:val="20"/>
        </w:rPr>
        <w:t>3</w:t>
      </w:r>
      <w:r>
        <w:rPr>
          <w:b w:val="0"/>
          <w:i/>
          <w:caps w:val="0"/>
          <w:sz w:val="20"/>
          <w:szCs w:val="20"/>
        </w:rPr>
        <w:t xml:space="preserve"> and 4</w:t>
      </w:r>
      <w:r w:rsidRPr="00666CFB">
        <w:rPr>
          <w:b w:val="0"/>
          <w:i/>
          <w:caps w:val="0"/>
          <w:sz w:val="20"/>
          <w:szCs w:val="20"/>
        </w:rPr>
        <w:t>)</w:t>
      </w:r>
    </w:p>
    <w:p w14:paraId="0AC82D27" w14:textId="77777777" w:rsidR="00310D8E" w:rsidRPr="00012485" w:rsidRDefault="00310D8E" w:rsidP="00310D8E">
      <w:pPr>
        <w:pStyle w:val="CAPSCENTREHEAD"/>
        <w:spacing w:before="0" w:after="0" w:line="276" w:lineRule="auto"/>
        <w:rPr>
          <w:b w:val="0"/>
          <w:i/>
          <w:caps w:val="0"/>
          <w:sz w:val="24"/>
          <w:szCs w:val="24"/>
        </w:rPr>
      </w:pPr>
    </w:p>
    <w:p w14:paraId="3C78E9E4" w14:textId="77777777" w:rsidR="00310D8E" w:rsidRPr="0012705B" w:rsidRDefault="00310D8E" w:rsidP="00310D8E">
      <w:pPr>
        <w:pStyle w:val="CAPSCENTREHEAD"/>
        <w:spacing w:before="0" w:after="120" w:line="276" w:lineRule="auto"/>
        <w:rPr>
          <w:caps w:val="0"/>
          <w:sz w:val="22"/>
          <w:szCs w:val="22"/>
        </w:rPr>
      </w:pPr>
      <w:r>
        <w:rPr>
          <w:caps w:val="0"/>
          <w:sz w:val="22"/>
          <w:szCs w:val="22"/>
        </w:rPr>
        <w:t>DEVELOPMENT FUND</w:t>
      </w:r>
      <w:r w:rsidRPr="003F64B4">
        <w:rPr>
          <w:caps w:val="0"/>
          <w:sz w:val="22"/>
          <w:szCs w:val="22"/>
        </w:rPr>
        <w:t xml:space="preserve"> VOTES DETAILS</w:t>
      </w:r>
    </w:p>
    <w:tbl>
      <w:tblPr>
        <w:tblpPr w:leftFromText="180" w:rightFromText="180" w:vertAnchor="text" w:horzAnchor="margin" w:tblpXSpec="center" w:tblpY="105"/>
        <w:tblW w:w="6941" w:type="dxa"/>
        <w:tblLook w:val="04A0" w:firstRow="1" w:lastRow="0" w:firstColumn="1" w:lastColumn="0" w:noHBand="0" w:noVBand="1"/>
      </w:tblPr>
      <w:tblGrid>
        <w:gridCol w:w="884"/>
        <w:gridCol w:w="4295"/>
        <w:gridCol w:w="1762"/>
      </w:tblGrid>
      <w:tr w:rsidR="00310D8E" w:rsidRPr="00274161" w14:paraId="5220403C" w14:textId="77777777" w:rsidTr="00CB216A">
        <w:trPr>
          <w:trHeight w:val="654"/>
        </w:trPr>
        <w:tc>
          <w:tcPr>
            <w:tcW w:w="8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19690" w14:textId="77777777" w:rsidR="00310D8E" w:rsidRPr="000C0045" w:rsidRDefault="00310D8E" w:rsidP="00563EA8">
            <w:pPr>
              <w:spacing w:before="0" w:after="0"/>
              <w:rPr>
                <w:b/>
                <w:bCs/>
                <w:sz w:val="20"/>
                <w:lang w:val="en-US"/>
              </w:rPr>
            </w:pPr>
            <w:r w:rsidRPr="000C0045">
              <w:rPr>
                <w:b/>
                <w:bCs/>
                <w:sz w:val="20"/>
                <w:lang w:val="en-US"/>
              </w:rPr>
              <w:t>VOTE</w:t>
            </w:r>
          </w:p>
        </w:tc>
        <w:tc>
          <w:tcPr>
            <w:tcW w:w="42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E9D7C6" w14:textId="77777777" w:rsidR="00310D8E" w:rsidRPr="000C0045" w:rsidRDefault="00310D8E" w:rsidP="00563EA8">
            <w:pPr>
              <w:spacing w:before="0" w:after="0"/>
              <w:rPr>
                <w:b/>
                <w:bCs/>
                <w:sz w:val="20"/>
                <w:lang w:val="en-US"/>
              </w:rPr>
            </w:pPr>
            <w:r w:rsidRPr="000C0045">
              <w:rPr>
                <w:b/>
                <w:bCs/>
                <w:sz w:val="20"/>
                <w:lang w:val="en-US"/>
              </w:rPr>
              <w:t>DETAILS</w:t>
            </w:r>
          </w:p>
        </w:tc>
        <w:tc>
          <w:tcPr>
            <w:tcW w:w="17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078905" w14:textId="77777777" w:rsidR="00310D8E" w:rsidRPr="000C0045" w:rsidRDefault="00310D8E" w:rsidP="00563EA8">
            <w:pPr>
              <w:spacing w:before="0" w:after="0"/>
              <w:rPr>
                <w:b/>
                <w:bCs/>
                <w:sz w:val="20"/>
                <w:lang w:val="en-US"/>
              </w:rPr>
            </w:pPr>
            <w:r w:rsidRPr="000C0045">
              <w:rPr>
                <w:b/>
                <w:bCs/>
                <w:sz w:val="20"/>
                <w:lang w:val="en-US"/>
              </w:rPr>
              <w:t>AMOUNTS</w:t>
            </w:r>
          </w:p>
        </w:tc>
      </w:tr>
      <w:tr w:rsidR="00CB216A" w:rsidRPr="00274161" w14:paraId="18C19E0B" w14:textId="77777777" w:rsidTr="00AC1287">
        <w:trPr>
          <w:trHeight w:val="354"/>
        </w:trPr>
        <w:tc>
          <w:tcPr>
            <w:tcW w:w="884" w:type="dxa"/>
            <w:tcBorders>
              <w:top w:val="single" w:sz="4" w:space="0" w:color="auto"/>
              <w:left w:val="single" w:sz="4" w:space="0" w:color="auto"/>
              <w:bottom w:val="single" w:sz="4" w:space="0" w:color="auto"/>
              <w:right w:val="single" w:sz="4" w:space="0" w:color="auto"/>
            </w:tcBorders>
            <w:shd w:val="clear" w:color="000000" w:fill="FFFFFF"/>
            <w:vAlign w:val="center"/>
          </w:tcPr>
          <w:p w14:paraId="3A4D1936" w14:textId="77777777" w:rsidR="00CB216A" w:rsidRPr="000C0045" w:rsidRDefault="00CB216A" w:rsidP="00CB216A">
            <w:pPr>
              <w:spacing w:before="0" w:after="0"/>
              <w:rPr>
                <w:sz w:val="20"/>
                <w:lang w:val="en-US"/>
              </w:rPr>
            </w:pPr>
            <w:r w:rsidRPr="000C0045">
              <w:rPr>
                <w:sz w:val="20"/>
              </w:rPr>
              <w:t>12</w:t>
            </w:r>
          </w:p>
        </w:tc>
        <w:tc>
          <w:tcPr>
            <w:tcW w:w="4295" w:type="dxa"/>
            <w:tcBorders>
              <w:top w:val="single" w:sz="4" w:space="0" w:color="auto"/>
              <w:left w:val="nil"/>
              <w:bottom w:val="single" w:sz="4" w:space="0" w:color="auto"/>
              <w:right w:val="single" w:sz="4" w:space="0" w:color="000000"/>
            </w:tcBorders>
            <w:shd w:val="clear" w:color="000000" w:fill="FFFFFF"/>
            <w:noWrap/>
            <w:vAlign w:val="center"/>
          </w:tcPr>
          <w:p w14:paraId="3ACCF72C" w14:textId="77777777" w:rsidR="00CB216A" w:rsidRPr="000C0045" w:rsidRDefault="00CB216A" w:rsidP="00CB216A">
            <w:pPr>
              <w:spacing w:before="0" w:after="0"/>
              <w:jc w:val="left"/>
              <w:rPr>
                <w:sz w:val="20"/>
                <w:lang w:val="en-US"/>
              </w:rPr>
            </w:pPr>
            <w:r w:rsidRPr="000C0045">
              <w:rPr>
                <w:sz w:val="20"/>
              </w:rPr>
              <w:t>Office of the Deputy Governor</w:t>
            </w:r>
          </w:p>
        </w:tc>
        <w:tc>
          <w:tcPr>
            <w:tcW w:w="1762" w:type="dxa"/>
            <w:tcBorders>
              <w:top w:val="single" w:sz="4" w:space="0" w:color="auto"/>
              <w:left w:val="single" w:sz="4" w:space="0" w:color="auto"/>
              <w:right w:val="single" w:sz="4" w:space="0" w:color="auto"/>
            </w:tcBorders>
            <w:shd w:val="clear" w:color="auto" w:fill="auto"/>
          </w:tcPr>
          <w:p w14:paraId="6433228E" w14:textId="77777777" w:rsidR="00CB216A" w:rsidRPr="00CB216A" w:rsidRDefault="00CB216A" w:rsidP="00CB216A">
            <w:pPr>
              <w:jc w:val="right"/>
              <w:rPr>
                <w:sz w:val="20"/>
                <w:szCs w:val="22"/>
              </w:rPr>
            </w:pPr>
            <w:r w:rsidRPr="00CB216A">
              <w:rPr>
                <w:sz w:val="20"/>
                <w:szCs w:val="22"/>
              </w:rPr>
              <w:t xml:space="preserve"> 680,800 </w:t>
            </w:r>
          </w:p>
        </w:tc>
      </w:tr>
      <w:tr w:rsidR="00CB216A" w:rsidRPr="00274161" w14:paraId="01579A2B" w14:textId="77777777" w:rsidTr="00AC1287">
        <w:trPr>
          <w:trHeight w:val="354"/>
        </w:trPr>
        <w:tc>
          <w:tcPr>
            <w:tcW w:w="884" w:type="dxa"/>
            <w:tcBorders>
              <w:top w:val="nil"/>
              <w:left w:val="single" w:sz="4" w:space="0" w:color="auto"/>
              <w:bottom w:val="single" w:sz="4" w:space="0" w:color="auto"/>
              <w:right w:val="single" w:sz="4" w:space="0" w:color="auto"/>
            </w:tcBorders>
            <w:shd w:val="clear" w:color="auto" w:fill="auto"/>
            <w:vAlign w:val="center"/>
          </w:tcPr>
          <w:p w14:paraId="56D8DA85" w14:textId="77777777" w:rsidR="00CB216A" w:rsidRPr="000C0045" w:rsidRDefault="00CB216A" w:rsidP="00CB216A">
            <w:pPr>
              <w:spacing w:before="0" w:after="0"/>
              <w:rPr>
                <w:sz w:val="20"/>
                <w:lang w:val="en-US"/>
              </w:rPr>
            </w:pPr>
            <w:r w:rsidRPr="000C0045">
              <w:rPr>
                <w:sz w:val="20"/>
              </w:rPr>
              <w:t>15</w:t>
            </w:r>
          </w:p>
        </w:tc>
        <w:tc>
          <w:tcPr>
            <w:tcW w:w="4295" w:type="dxa"/>
            <w:tcBorders>
              <w:top w:val="single" w:sz="4" w:space="0" w:color="auto"/>
              <w:left w:val="nil"/>
              <w:bottom w:val="single" w:sz="4" w:space="0" w:color="auto"/>
              <w:right w:val="single" w:sz="4" w:space="0" w:color="000000"/>
            </w:tcBorders>
            <w:shd w:val="clear" w:color="auto" w:fill="auto"/>
            <w:noWrap/>
            <w:vAlign w:val="center"/>
          </w:tcPr>
          <w:p w14:paraId="584407F1" w14:textId="77777777" w:rsidR="00CB216A" w:rsidRPr="000C0045" w:rsidRDefault="00CB216A" w:rsidP="00CB216A">
            <w:pPr>
              <w:spacing w:before="0" w:after="0"/>
              <w:jc w:val="left"/>
              <w:rPr>
                <w:sz w:val="20"/>
                <w:lang w:val="en-US"/>
              </w:rPr>
            </w:pPr>
            <w:r w:rsidRPr="000C0045">
              <w:rPr>
                <w:sz w:val="20"/>
              </w:rPr>
              <w:t>Office of the Premier</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44F18A68" w14:textId="77777777" w:rsidR="00CB216A" w:rsidRPr="00CB216A" w:rsidRDefault="00CB216A" w:rsidP="00CB216A">
            <w:pPr>
              <w:jc w:val="right"/>
              <w:rPr>
                <w:sz w:val="20"/>
                <w:szCs w:val="22"/>
              </w:rPr>
            </w:pPr>
            <w:r w:rsidRPr="00CB216A">
              <w:rPr>
                <w:sz w:val="20"/>
                <w:szCs w:val="22"/>
              </w:rPr>
              <w:t xml:space="preserve"> 6,942,900 </w:t>
            </w:r>
          </w:p>
        </w:tc>
      </w:tr>
      <w:tr w:rsidR="00CB216A" w:rsidRPr="00274161" w14:paraId="55224EAF" w14:textId="77777777" w:rsidTr="00AC1287">
        <w:trPr>
          <w:trHeight w:val="354"/>
        </w:trPr>
        <w:tc>
          <w:tcPr>
            <w:tcW w:w="884" w:type="dxa"/>
            <w:tcBorders>
              <w:top w:val="nil"/>
              <w:left w:val="single" w:sz="4" w:space="0" w:color="auto"/>
              <w:bottom w:val="single" w:sz="4" w:space="0" w:color="auto"/>
              <w:right w:val="single" w:sz="4" w:space="0" w:color="auto"/>
            </w:tcBorders>
            <w:shd w:val="clear" w:color="000000" w:fill="FFFFFF"/>
            <w:vAlign w:val="center"/>
          </w:tcPr>
          <w:p w14:paraId="18C203B1" w14:textId="77777777" w:rsidR="00CB216A" w:rsidRPr="000C0045" w:rsidRDefault="00CB216A" w:rsidP="00CB216A">
            <w:pPr>
              <w:spacing w:before="0" w:after="0"/>
              <w:rPr>
                <w:sz w:val="20"/>
                <w:lang w:val="en-US"/>
              </w:rPr>
            </w:pPr>
            <w:r w:rsidRPr="000C0045">
              <w:rPr>
                <w:sz w:val="20"/>
              </w:rPr>
              <w:t>20</w:t>
            </w:r>
          </w:p>
        </w:tc>
        <w:tc>
          <w:tcPr>
            <w:tcW w:w="4295" w:type="dxa"/>
            <w:tcBorders>
              <w:top w:val="single" w:sz="4" w:space="0" w:color="auto"/>
              <w:left w:val="nil"/>
              <w:bottom w:val="single" w:sz="4" w:space="0" w:color="auto"/>
              <w:right w:val="single" w:sz="4" w:space="0" w:color="000000"/>
            </w:tcBorders>
            <w:shd w:val="clear" w:color="auto" w:fill="auto"/>
            <w:noWrap/>
            <w:vAlign w:val="center"/>
          </w:tcPr>
          <w:p w14:paraId="66146D40" w14:textId="77777777" w:rsidR="00CB216A" w:rsidRPr="000C0045" w:rsidRDefault="00CB216A" w:rsidP="00CB216A">
            <w:pPr>
              <w:spacing w:before="0" w:after="0"/>
              <w:jc w:val="left"/>
              <w:rPr>
                <w:sz w:val="20"/>
                <w:lang w:val="en-US"/>
              </w:rPr>
            </w:pPr>
            <w:r w:rsidRPr="000C0045">
              <w:rPr>
                <w:sz w:val="20"/>
              </w:rPr>
              <w:t>Ministry of Finance</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38B00E53" w14:textId="77777777" w:rsidR="00CB216A" w:rsidRPr="00CB216A" w:rsidRDefault="00CB216A" w:rsidP="00CB216A">
            <w:pPr>
              <w:jc w:val="right"/>
              <w:rPr>
                <w:sz w:val="20"/>
                <w:szCs w:val="22"/>
              </w:rPr>
            </w:pPr>
            <w:r w:rsidRPr="00CB216A">
              <w:rPr>
                <w:sz w:val="20"/>
                <w:szCs w:val="22"/>
              </w:rPr>
              <w:t xml:space="preserve"> 4,445,000 </w:t>
            </w:r>
          </w:p>
        </w:tc>
      </w:tr>
      <w:tr w:rsidR="00CB216A" w:rsidRPr="00274161" w14:paraId="49A188D4" w14:textId="77777777" w:rsidTr="00AC1287">
        <w:trPr>
          <w:trHeight w:val="354"/>
        </w:trPr>
        <w:tc>
          <w:tcPr>
            <w:tcW w:w="884" w:type="dxa"/>
            <w:tcBorders>
              <w:top w:val="nil"/>
              <w:left w:val="single" w:sz="4" w:space="0" w:color="auto"/>
              <w:bottom w:val="single" w:sz="4" w:space="0" w:color="auto"/>
              <w:right w:val="single" w:sz="4" w:space="0" w:color="auto"/>
            </w:tcBorders>
            <w:shd w:val="clear" w:color="auto" w:fill="auto"/>
            <w:vAlign w:val="center"/>
          </w:tcPr>
          <w:p w14:paraId="203162D2" w14:textId="77777777" w:rsidR="00CB216A" w:rsidRPr="000C0045" w:rsidRDefault="00CB216A" w:rsidP="00CB216A">
            <w:pPr>
              <w:spacing w:before="0" w:after="0"/>
              <w:rPr>
                <w:sz w:val="20"/>
                <w:lang w:val="en-US"/>
              </w:rPr>
            </w:pPr>
            <w:r w:rsidRPr="000C0045">
              <w:rPr>
                <w:sz w:val="20"/>
              </w:rPr>
              <w:t>30</w:t>
            </w:r>
          </w:p>
        </w:tc>
        <w:tc>
          <w:tcPr>
            <w:tcW w:w="4295" w:type="dxa"/>
            <w:tcBorders>
              <w:top w:val="single" w:sz="4" w:space="0" w:color="auto"/>
              <w:left w:val="nil"/>
              <w:bottom w:val="single" w:sz="4" w:space="0" w:color="auto"/>
              <w:right w:val="single" w:sz="4" w:space="0" w:color="000000"/>
            </w:tcBorders>
            <w:shd w:val="clear" w:color="000000" w:fill="FFFFFF"/>
            <w:noWrap/>
            <w:vAlign w:val="center"/>
          </w:tcPr>
          <w:p w14:paraId="21A8E490" w14:textId="77777777" w:rsidR="00CB216A" w:rsidRPr="000C0045" w:rsidRDefault="00CB216A" w:rsidP="00CB216A">
            <w:pPr>
              <w:spacing w:before="0" w:after="0"/>
              <w:jc w:val="left"/>
              <w:rPr>
                <w:sz w:val="20"/>
                <w:lang w:val="en-US"/>
              </w:rPr>
            </w:pPr>
            <w:r w:rsidRPr="000C0045">
              <w:rPr>
                <w:sz w:val="20"/>
              </w:rPr>
              <w:t>Agriculture</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67552CB8" w14:textId="77777777" w:rsidR="00CB216A" w:rsidRPr="00CB216A" w:rsidRDefault="00CB216A" w:rsidP="00CB216A">
            <w:pPr>
              <w:jc w:val="right"/>
              <w:rPr>
                <w:sz w:val="20"/>
                <w:szCs w:val="22"/>
              </w:rPr>
            </w:pPr>
            <w:r w:rsidRPr="00CB216A">
              <w:rPr>
                <w:sz w:val="20"/>
                <w:szCs w:val="22"/>
              </w:rPr>
              <w:t xml:space="preserve"> 2,107,800 </w:t>
            </w:r>
          </w:p>
        </w:tc>
      </w:tr>
      <w:tr w:rsidR="00CB216A" w:rsidRPr="00274161" w14:paraId="1F2217DF" w14:textId="77777777" w:rsidTr="00AC1287">
        <w:trPr>
          <w:trHeight w:val="354"/>
        </w:trPr>
        <w:tc>
          <w:tcPr>
            <w:tcW w:w="884" w:type="dxa"/>
            <w:tcBorders>
              <w:top w:val="nil"/>
              <w:left w:val="single" w:sz="4" w:space="0" w:color="auto"/>
              <w:bottom w:val="single" w:sz="4" w:space="0" w:color="auto"/>
              <w:right w:val="single" w:sz="4" w:space="0" w:color="auto"/>
            </w:tcBorders>
            <w:shd w:val="clear" w:color="000000" w:fill="FFFFFF"/>
            <w:vAlign w:val="center"/>
          </w:tcPr>
          <w:p w14:paraId="550AFBC4" w14:textId="77777777" w:rsidR="00CB216A" w:rsidRPr="000C0045" w:rsidRDefault="00CB216A" w:rsidP="00CB216A">
            <w:pPr>
              <w:spacing w:before="0" w:after="0"/>
              <w:rPr>
                <w:sz w:val="20"/>
                <w:lang w:val="en-US"/>
              </w:rPr>
            </w:pPr>
            <w:r w:rsidRPr="000C0045">
              <w:rPr>
                <w:sz w:val="20"/>
              </w:rPr>
              <w:t>35</w:t>
            </w:r>
          </w:p>
        </w:tc>
        <w:tc>
          <w:tcPr>
            <w:tcW w:w="4295" w:type="dxa"/>
            <w:tcBorders>
              <w:top w:val="single" w:sz="4" w:space="0" w:color="auto"/>
              <w:left w:val="nil"/>
              <w:bottom w:val="single" w:sz="4" w:space="0" w:color="auto"/>
              <w:right w:val="single" w:sz="4" w:space="0" w:color="000000"/>
            </w:tcBorders>
            <w:shd w:val="clear" w:color="000000" w:fill="FFFFFF"/>
            <w:noWrap/>
            <w:vAlign w:val="center"/>
          </w:tcPr>
          <w:p w14:paraId="2169645F" w14:textId="77777777" w:rsidR="00CB216A" w:rsidRPr="000C0045" w:rsidRDefault="00CB216A" w:rsidP="00CB216A">
            <w:pPr>
              <w:spacing w:before="0" w:after="0"/>
              <w:jc w:val="left"/>
              <w:rPr>
                <w:sz w:val="20"/>
                <w:lang w:val="en-US"/>
              </w:rPr>
            </w:pPr>
            <w:r w:rsidRPr="000C0045">
              <w:rPr>
                <w:sz w:val="20"/>
              </w:rPr>
              <w:t>Communications, Works and Labour</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633C6601" w14:textId="77777777" w:rsidR="00CB216A" w:rsidRPr="00CB216A" w:rsidRDefault="00CB216A" w:rsidP="00CB216A">
            <w:pPr>
              <w:jc w:val="right"/>
              <w:rPr>
                <w:sz w:val="20"/>
                <w:szCs w:val="22"/>
              </w:rPr>
            </w:pPr>
            <w:r w:rsidRPr="00CB216A">
              <w:rPr>
                <w:sz w:val="20"/>
                <w:szCs w:val="22"/>
              </w:rPr>
              <w:t xml:space="preserve"> 50,519,800 </w:t>
            </w:r>
          </w:p>
        </w:tc>
      </w:tr>
      <w:tr w:rsidR="00CB216A" w:rsidRPr="00274161" w14:paraId="566B197E" w14:textId="77777777" w:rsidTr="00AF088C">
        <w:trPr>
          <w:trHeight w:val="354"/>
        </w:trPr>
        <w:tc>
          <w:tcPr>
            <w:tcW w:w="884" w:type="dxa"/>
            <w:tcBorders>
              <w:top w:val="nil"/>
              <w:left w:val="single" w:sz="4" w:space="0" w:color="auto"/>
              <w:bottom w:val="single" w:sz="4" w:space="0" w:color="auto"/>
              <w:right w:val="single" w:sz="4" w:space="0" w:color="auto"/>
            </w:tcBorders>
            <w:shd w:val="clear" w:color="auto" w:fill="auto"/>
            <w:vAlign w:val="center"/>
          </w:tcPr>
          <w:p w14:paraId="79FA81E0" w14:textId="77777777" w:rsidR="00CB216A" w:rsidRPr="000C0045" w:rsidRDefault="00CB216A" w:rsidP="00CB216A">
            <w:pPr>
              <w:spacing w:before="0" w:after="0"/>
              <w:rPr>
                <w:sz w:val="20"/>
              </w:rPr>
            </w:pPr>
            <w:r w:rsidRPr="000C0045">
              <w:rPr>
                <w:sz w:val="20"/>
              </w:rPr>
              <w:t>40</w:t>
            </w:r>
          </w:p>
        </w:tc>
        <w:tc>
          <w:tcPr>
            <w:tcW w:w="4295" w:type="dxa"/>
            <w:tcBorders>
              <w:top w:val="single" w:sz="4" w:space="0" w:color="auto"/>
              <w:left w:val="nil"/>
              <w:bottom w:val="single" w:sz="4" w:space="0" w:color="auto"/>
              <w:right w:val="single" w:sz="4" w:space="0" w:color="000000"/>
            </w:tcBorders>
            <w:shd w:val="clear" w:color="000000" w:fill="FFFFFF"/>
            <w:noWrap/>
            <w:vAlign w:val="center"/>
          </w:tcPr>
          <w:p w14:paraId="1A55739A" w14:textId="77777777" w:rsidR="00CB216A" w:rsidRPr="000C0045" w:rsidRDefault="00CB216A" w:rsidP="00CB216A">
            <w:pPr>
              <w:spacing w:before="0" w:after="0"/>
              <w:jc w:val="left"/>
              <w:rPr>
                <w:sz w:val="20"/>
              </w:rPr>
            </w:pPr>
            <w:r w:rsidRPr="000C0045">
              <w:rPr>
                <w:sz w:val="20"/>
              </w:rPr>
              <w:t>Education, Youth Affairs and Sports</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5B408CEC" w14:textId="77777777" w:rsidR="00CB216A" w:rsidRPr="00CB216A" w:rsidRDefault="00CB216A" w:rsidP="00CB216A">
            <w:pPr>
              <w:jc w:val="right"/>
              <w:rPr>
                <w:sz w:val="20"/>
                <w:szCs w:val="22"/>
              </w:rPr>
            </w:pPr>
            <w:r w:rsidRPr="00CB216A">
              <w:rPr>
                <w:sz w:val="20"/>
                <w:szCs w:val="22"/>
              </w:rPr>
              <w:t xml:space="preserve"> 3,113,700 </w:t>
            </w:r>
          </w:p>
        </w:tc>
      </w:tr>
      <w:tr w:rsidR="00CB216A" w:rsidRPr="00274161" w14:paraId="5221E4DC" w14:textId="77777777" w:rsidTr="00AF088C">
        <w:trPr>
          <w:trHeight w:val="354"/>
        </w:trPr>
        <w:tc>
          <w:tcPr>
            <w:tcW w:w="884" w:type="dxa"/>
            <w:tcBorders>
              <w:top w:val="single" w:sz="4" w:space="0" w:color="auto"/>
              <w:left w:val="single" w:sz="4" w:space="0" w:color="auto"/>
              <w:bottom w:val="single" w:sz="4" w:space="0" w:color="auto"/>
              <w:right w:val="single" w:sz="4" w:space="0" w:color="auto"/>
            </w:tcBorders>
            <w:shd w:val="clear" w:color="000000" w:fill="FFFFFF"/>
            <w:vAlign w:val="center"/>
          </w:tcPr>
          <w:p w14:paraId="65BDD5DB" w14:textId="77777777" w:rsidR="00CB216A" w:rsidRPr="000C0045" w:rsidRDefault="00CB216A" w:rsidP="00CB216A">
            <w:pPr>
              <w:spacing w:before="0" w:after="0"/>
              <w:rPr>
                <w:sz w:val="20"/>
              </w:rPr>
            </w:pPr>
            <w:r w:rsidRPr="000C0045">
              <w:rPr>
                <w:sz w:val="20"/>
              </w:rPr>
              <w:t>45</w:t>
            </w:r>
          </w:p>
        </w:tc>
        <w:tc>
          <w:tcPr>
            <w:tcW w:w="4295" w:type="dxa"/>
            <w:tcBorders>
              <w:top w:val="single" w:sz="4" w:space="0" w:color="auto"/>
              <w:left w:val="nil"/>
              <w:bottom w:val="single" w:sz="4" w:space="0" w:color="auto"/>
              <w:right w:val="single" w:sz="4" w:space="0" w:color="000000"/>
            </w:tcBorders>
            <w:shd w:val="clear" w:color="auto" w:fill="auto"/>
            <w:noWrap/>
            <w:vAlign w:val="center"/>
          </w:tcPr>
          <w:p w14:paraId="3EC21FA8" w14:textId="77777777" w:rsidR="00CB216A" w:rsidRPr="000C0045" w:rsidRDefault="00CB216A" w:rsidP="00CB216A">
            <w:pPr>
              <w:spacing w:before="0" w:after="0"/>
              <w:jc w:val="left"/>
              <w:rPr>
                <w:sz w:val="20"/>
              </w:rPr>
            </w:pPr>
            <w:r w:rsidRPr="000C0045">
              <w:rPr>
                <w:sz w:val="20"/>
              </w:rPr>
              <w:t>Health and Social Services</w:t>
            </w:r>
          </w:p>
        </w:tc>
        <w:tc>
          <w:tcPr>
            <w:tcW w:w="1762" w:type="dxa"/>
            <w:tcBorders>
              <w:top w:val="single" w:sz="4" w:space="0" w:color="auto"/>
              <w:left w:val="single" w:sz="4" w:space="0" w:color="auto"/>
              <w:bottom w:val="single" w:sz="4" w:space="0" w:color="auto"/>
              <w:right w:val="single" w:sz="4" w:space="0" w:color="auto"/>
            </w:tcBorders>
            <w:shd w:val="clear" w:color="auto" w:fill="auto"/>
          </w:tcPr>
          <w:p w14:paraId="3845357E" w14:textId="77777777" w:rsidR="00CB216A" w:rsidRPr="00CB216A" w:rsidRDefault="00CB216A" w:rsidP="00CB216A">
            <w:pPr>
              <w:jc w:val="right"/>
              <w:rPr>
                <w:sz w:val="20"/>
                <w:szCs w:val="22"/>
              </w:rPr>
            </w:pPr>
            <w:r w:rsidRPr="00CB216A">
              <w:rPr>
                <w:sz w:val="20"/>
                <w:szCs w:val="22"/>
              </w:rPr>
              <w:t xml:space="preserve"> 1,938,500 </w:t>
            </w:r>
          </w:p>
        </w:tc>
      </w:tr>
      <w:tr w:rsidR="00310D8E" w:rsidRPr="00D47E87" w14:paraId="7A198263" w14:textId="77777777" w:rsidTr="00AF088C">
        <w:trPr>
          <w:trHeight w:val="354"/>
        </w:trPr>
        <w:tc>
          <w:tcPr>
            <w:tcW w:w="5179" w:type="dxa"/>
            <w:gridSpan w:val="2"/>
            <w:tcBorders>
              <w:top w:val="single" w:sz="4" w:space="0" w:color="auto"/>
              <w:left w:val="nil"/>
              <w:right w:val="nil"/>
            </w:tcBorders>
            <w:shd w:val="clear" w:color="auto" w:fill="auto"/>
            <w:noWrap/>
            <w:vAlign w:val="bottom"/>
            <w:hideMark/>
          </w:tcPr>
          <w:p w14:paraId="7955ADB3" w14:textId="77777777" w:rsidR="00310D8E" w:rsidRPr="00D47E87" w:rsidRDefault="00310D8E" w:rsidP="00563EA8">
            <w:pPr>
              <w:spacing w:before="0" w:after="0"/>
              <w:jc w:val="right"/>
              <w:rPr>
                <w:b/>
                <w:bCs/>
                <w:sz w:val="20"/>
                <w:lang w:val="en-US"/>
              </w:rPr>
            </w:pPr>
            <w:r w:rsidRPr="00D47E87">
              <w:rPr>
                <w:b/>
                <w:bCs/>
                <w:sz w:val="20"/>
                <w:lang w:val="en-US"/>
              </w:rPr>
              <w:t>TOTAL DEVELPOMENT FUND VOTE</w:t>
            </w:r>
            <w:r w:rsidR="00D47E87" w:rsidRPr="00D47E87">
              <w:rPr>
                <w:b/>
                <w:bCs/>
                <w:sz w:val="20"/>
                <w:lang w:val="en-US"/>
              </w:rPr>
              <w:t>S</w:t>
            </w:r>
          </w:p>
        </w:tc>
        <w:tc>
          <w:tcPr>
            <w:tcW w:w="1762" w:type="dxa"/>
            <w:tcBorders>
              <w:top w:val="single" w:sz="4" w:space="0" w:color="auto"/>
              <w:left w:val="nil"/>
            </w:tcBorders>
            <w:shd w:val="clear" w:color="auto" w:fill="auto"/>
            <w:noWrap/>
            <w:vAlign w:val="bottom"/>
            <w:hideMark/>
          </w:tcPr>
          <w:p w14:paraId="66F5ADCD" w14:textId="77777777" w:rsidR="00310D8E" w:rsidRPr="00D47E87" w:rsidRDefault="00310D8E" w:rsidP="00563EA8">
            <w:pPr>
              <w:spacing w:before="0" w:after="0"/>
              <w:ind w:right="-42"/>
              <w:jc w:val="right"/>
              <w:rPr>
                <w:b/>
                <w:bCs/>
                <w:sz w:val="20"/>
                <w:u w:val="double"/>
                <w:lang w:val="en-US"/>
              </w:rPr>
            </w:pPr>
            <w:r w:rsidRPr="00D47E87">
              <w:rPr>
                <w:b/>
                <w:bCs/>
                <w:sz w:val="20"/>
                <w:u w:val="double"/>
                <w:lang w:val="en-US"/>
              </w:rPr>
              <w:t xml:space="preserve">$ </w:t>
            </w:r>
            <w:r w:rsidR="00CB216A" w:rsidRPr="00D47E87">
              <w:rPr>
                <w:b/>
                <w:bCs/>
                <w:sz w:val="20"/>
                <w:u w:val="double"/>
                <w:lang w:val="en-029"/>
              </w:rPr>
              <w:t>69,748,500</w:t>
            </w:r>
          </w:p>
        </w:tc>
      </w:tr>
    </w:tbl>
    <w:p w14:paraId="3FAC05E7" w14:textId="77777777" w:rsidR="00310D8E" w:rsidRDefault="00310D8E" w:rsidP="00310D8E">
      <w:pPr>
        <w:pStyle w:val="BoldCentreHead"/>
        <w:spacing w:before="0" w:after="0"/>
        <w:rPr>
          <w:rFonts w:ascii="Times New Roman" w:hAnsi="Times New Roman"/>
          <w:sz w:val="22"/>
          <w:szCs w:val="22"/>
        </w:rPr>
      </w:pPr>
    </w:p>
    <w:p w14:paraId="456B4529" w14:textId="77777777" w:rsidR="00310D8E" w:rsidRDefault="00310D8E" w:rsidP="00310D8E">
      <w:pPr>
        <w:pStyle w:val="BoldCentreHead"/>
        <w:spacing w:before="0" w:after="0"/>
        <w:rPr>
          <w:rFonts w:ascii="Times New Roman" w:hAnsi="Times New Roman"/>
          <w:sz w:val="22"/>
          <w:szCs w:val="22"/>
        </w:rPr>
      </w:pPr>
    </w:p>
    <w:p w14:paraId="3F49125B" w14:textId="77777777" w:rsidR="00310D8E" w:rsidRPr="00666CFB" w:rsidRDefault="00310D8E" w:rsidP="00310D8E">
      <w:pPr>
        <w:pStyle w:val="CAPSCENTREHEAD"/>
        <w:spacing w:before="0" w:after="120" w:line="276" w:lineRule="auto"/>
        <w:rPr>
          <w:caps w:val="0"/>
          <w:sz w:val="22"/>
          <w:szCs w:val="22"/>
        </w:rPr>
      </w:pPr>
      <w:r w:rsidRPr="00666CFB">
        <w:rPr>
          <w:caps w:val="0"/>
          <w:sz w:val="22"/>
          <w:szCs w:val="22"/>
        </w:rPr>
        <w:t>SUPPLY VOTES</w:t>
      </w:r>
      <w:r>
        <w:rPr>
          <w:caps w:val="0"/>
          <w:sz w:val="22"/>
          <w:szCs w:val="22"/>
        </w:rPr>
        <w:t xml:space="preserve"> (CONSOLIDATED FUND)</w:t>
      </w:r>
      <w:r w:rsidRPr="00666CFB">
        <w:rPr>
          <w:caps w:val="0"/>
          <w:sz w:val="22"/>
          <w:szCs w:val="22"/>
        </w:rPr>
        <w:t xml:space="preserve"> </w:t>
      </w:r>
      <w:r w:rsidRPr="003F64B4">
        <w:rPr>
          <w:caps w:val="0"/>
          <w:sz w:val="22"/>
          <w:szCs w:val="22"/>
        </w:rPr>
        <w:t>DETAILS</w:t>
      </w:r>
    </w:p>
    <w:tbl>
      <w:tblPr>
        <w:tblStyle w:val="TableGrid1"/>
        <w:tblW w:w="5000" w:type="pct"/>
        <w:jc w:val="center"/>
        <w:tblLook w:val="04A0" w:firstRow="1" w:lastRow="0" w:firstColumn="1" w:lastColumn="0" w:noHBand="0" w:noVBand="1"/>
      </w:tblPr>
      <w:tblGrid>
        <w:gridCol w:w="799"/>
        <w:gridCol w:w="4016"/>
        <w:gridCol w:w="1741"/>
      </w:tblGrid>
      <w:tr w:rsidR="00310D8E" w:rsidRPr="003F64B4" w14:paraId="0DCC3D2D" w14:textId="77777777" w:rsidTr="00310D8E">
        <w:trPr>
          <w:trHeight w:val="547"/>
          <w:tblHeader/>
          <w:jc w:val="center"/>
        </w:trPr>
        <w:tc>
          <w:tcPr>
            <w:tcW w:w="609" w:type="pct"/>
            <w:noWrap/>
            <w:vAlign w:val="center"/>
            <w:hideMark/>
          </w:tcPr>
          <w:p w14:paraId="71520C71" w14:textId="77777777" w:rsidR="00310D8E" w:rsidRPr="000C0045" w:rsidRDefault="00310D8E" w:rsidP="00563EA8">
            <w:pPr>
              <w:rPr>
                <w:b/>
                <w:bCs/>
                <w:sz w:val="20"/>
              </w:rPr>
            </w:pPr>
            <w:r w:rsidRPr="000C0045">
              <w:rPr>
                <w:b/>
                <w:bCs/>
                <w:sz w:val="20"/>
              </w:rPr>
              <w:t>VOTE</w:t>
            </w:r>
          </w:p>
        </w:tc>
        <w:tc>
          <w:tcPr>
            <w:tcW w:w="3063" w:type="pct"/>
            <w:noWrap/>
            <w:vAlign w:val="center"/>
            <w:hideMark/>
          </w:tcPr>
          <w:p w14:paraId="73B42DA7" w14:textId="77777777" w:rsidR="00310D8E" w:rsidRPr="000C0045" w:rsidRDefault="00310D8E" w:rsidP="00563EA8">
            <w:pPr>
              <w:rPr>
                <w:b/>
                <w:bCs/>
                <w:sz w:val="20"/>
              </w:rPr>
            </w:pPr>
            <w:r w:rsidRPr="000C0045">
              <w:rPr>
                <w:b/>
                <w:bCs/>
                <w:sz w:val="20"/>
              </w:rPr>
              <w:t>DETAILS</w:t>
            </w:r>
          </w:p>
        </w:tc>
        <w:tc>
          <w:tcPr>
            <w:tcW w:w="132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48615E" w14:textId="77777777" w:rsidR="00310D8E" w:rsidRPr="000C0045" w:rsidRDefault="00310D8E" w:rsidP="00563EA8">
            <w:pPr>
              <w:rPr>
                <w:b/>
                <w:bCs/>
                <w:sz w:val="20"/>
              </w:rPr>
            </w:pPr>
            <w:r w:rsidRPr="000C0045">
              <w:rPr>
                <w:b/>
                <w:bCs/>
                <w:sz w:val="20"/>
              </w:rPr>
              <w:t>AMOUNTS</w:t>
            </w:r>
          </w:p>
        </w:tc>
      </w:tr>
      <w:tr w:rsidR="00F8195B" w:rsidRPr="004C0E66" w14:paraId="77F76BE5" w14:textId="77777777" w:rsidTr="004237C6">
        <w:trPr>
          <w:trHeight w:val="413"/>
          <w:jc w:val="center"/>
        </w:trPr>
        <w:tc>
          <w:tcPr>
            <w:tcW w:w="609" w:type="pct"/>
            <w:shd w:val="clear" w:color="auto" w:fill="auto"/>
            <w:vAlign w:val="center"/>
            <w:hideMark/>
          </w:tcPr>
          <w:p w14:paraId="6F539BA5" w14:textId="77777777" w:rsidR="00F8195B" w:rsidRPr="000C0045" w:rsidRDefault="00F8195B" w:rsidP="00F8195B">
            <w:pPr>
              <w:rPr>
                <w:sz w:val="20"/>
              </w:rPr>
            </w:pPr>
            <w:r w:rsidRPr="000C0045">
              <w:rPr>
                <w:sz w:val="20"/>
              </w:rPr>
              <w:t>05</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700E6" w14:textId="77777777" w:rsidR="00F8195B" w:rsidRPr="000C0045" w:rsidRDefault="00F8195B" w:rsidP="00F8195B">
            <w:pPr>
              <w:spacing w:before="0" w:after="0"/>
              <w:jc w:val="left"/>
              <w:rPr>
                <w:sz w:val="20"/>
              </w:rPr>
            </w:pPr>
            <w:r w:rsidRPr="000C0045">
              <w:rPr>
                <w:sz w:val="20"/>
              </w:rPr>
              <w:t>Police</w:t>
            </w:r>
          </w:p>
        </w:tc>
        <w:tc>
          <w:tcPr>
            <w:tcW w:w="1328" w:type="pct"/>
            <w:tcBorders>
              <w:top w:val="single" w:sz="4" w:space="0" w:color="auto"/>
              <w:left w:val="single" w:sz="4" w:space="0" w:color="auto"/>
              <w:bottom w:val="single" w:sz="4" w:space="0" w:color="auto"/>
            </w:tcBorders>
            <w:shd w:val="clear" w:color="auto" w:fill="auto"/>
          </w:tcPr>
          <w:p w14:paraId="573A706A" w14:textId="77777777" w:rsidR="00F8195B" w:rsidRPr="00F8195B" w:rsidRDefault="00F8195B" w:rsidP="00F8195B">
            <w:pPr>
              <w:jc w:val="right"/>
              <w:rPr>
                <w:sz w:val="20"/>
                <w:szCs w:val="22"/>
              </w:rPr>
            </w:pPr>
            <w:r w:rsidRPr="00F8195B">
              <w:rPr>
                <w:sz w:val="20"/>
                <w:szCs w:val="22"/>
              </w:rPr>
              <w:t xml:space="preserve"> 7,556,500 </w:t>
            </w:r>
          </w:p>
        </w:tc>
      </w:tr>
      <w:tr w:rsidR="00F8195B" w:rsidRPr="004C0E66" w14:paraId="05C68626" w14:textId="77777777" w:rsidTr="004237C6">
        <w:trPr>
          <w:trHeight w:val="360"/>
          <w:jc w:val="center"/>
        </w:trPr>
        <w:tc>
          <w:tcPr>
            <w:tcW w:w="609" w:type="pct"/>
            <w:shd w:val="clear" w:color="auto" w:fill="auto"/>
            <w:vAlign w:val="center"/>
            <w:hideMark/>
          </w:tcPr>
          <w:p w14:paraId="69F324C7" w14:textId="77777777" w:rsidR="00F8195B" w:rsidRPr="000C0045" w:rsidRDefault="00F8195B" w:rsidP="00F8195B">
            <w:pPr>
              <w:rPr>
                <w:sz w:val="20"/>
              </w:rPr>
            </w:pPr>
            <w:r w:rsidRPr="000C0045">
              <w:rPr>
                <w:sz w:val="20"/>
              </w:rPr>
              <w:t>07</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D6D869" w14:textId="77777777" w:rsidR="00F8195B" w:rsidRPr="000C0045" w:rsidRDefault="00F8195B" w:rsidP="00F8195B">
            <w:pPr>
              <w:spacing w:before="0" w:after="0"/>
              <w:jc w:val="left"/>
              <w:rPr>
                <w:sz w:val="20"/>
              </w:rPr>
            </w:pPr>
            <w:r w:rsidRPr="000C0045">
              <w:rPr>
                <w:sz w:val="20"/>
              </w:rPr>
              <w:t>Legal</w:t>
            </w:r>
          </w:p>
        </w:tc>
        <w:tc>
          <w:tcPr>
            <w:tcW w:w="1328" w:type="pct"/>
            <w:tcBorders>
              <w:top w:val="single" w:sz="4" w:space="0" w:color="auto"/>
              <w:left w:val="single" w:sz="4" w:space="0" w:color="auto"/>
              <w:bottom w:val="single" w:sz="4" w:space="0" w:color="auto"/>
            </w:tcBorders>
            <w:shd w:val="clear" w:color="auto" w:fill="auto"/>
          </w:tcPr>
          <w:p w14:paraId="6039001F" w14:textId="77777777" w:rsidR="00F8195B" w:rsidRPr="00F8195B" w:rsidRDefault="00F8195B" w:rsidP="00F8195B">
            <w:pPr>
              <w:jc w:val="right"/>
              <w:rPr>
                <w:sz w:val="20"/>
                <w:szCs w:val="22"/>
              </w:rPr>
            </w:pPr>
            <w:r w:rsidRPr="00F8195B">
              <w:rPr>
                <w:sz w:val="20"/>
                <w:szCs w:val="22"/>
              </w:rPr>
              <w:t xml:space="preserve"> 1,789,100 </w:t>
            </w:r>
          </w:p>
        </w:tc>
      </w:tr>
      <w:tr w:rsidR="00F8195B" w:rsidRPr="004C0E66" w14:paraId="03D49D9D" w14:textId="77777777" w:rsidTr="004237C6">
        <w:trPr>
          <w:trHeight w:val="360"/>
          <w:jc w:val="center"/>
        </w:trPr>
        <w:tc>
          <w:tcPr>
            <w:tcW w:w="609" w:type="pct"/>
            <w:shd w:val="clear" w:color="auto" w:fill="auto"/>
            <w:vAlign w:val="center"/>
            <w:hideMark/>
          </w:tcPr>
          <w:p w14:paraId="2C150DF6" w14:textId="77777777" w:rsidR="00F8195B" w:rsidRPr="000C0045" w:rsidRDefault="00F8195B" w:rsidP="00F8195B">
            <w:pPr>
              <w:rPr>
                <w:sz w:val="20"/>
              </w:rPr>
            </w:pPr>
            <w:r w:rsidRPr="000C0045">
              <w:rPr>
                <w:sz w:val="20"/>
              </w:rPr>
              <w:t>08</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56C03" w14:textId="77777777" w:rsidR="00F8195B" w:rsidRPr="000C0045" w:rsidRDefault="00F8195B" w:rsidP="00F8195B">
            <w:pPr>
              <w:spacing w:before="0" w:after="0"/>
              <w:jc w:val="left"/>
              <w:rPr>
                <w:sz w:val="20"/>
              </w:rPr>
            </w:pPr>
            <w:r w:rsidRPr="000C0045">
              <w:rPr>
                <w:sz w:val="20"/>
              </w:rPr>
              <w:t>Magistrate’s Court</w:t>
            </w:r>
          </w:p>
        </w:tc>
        <w:tc>
          <w:tcPr>
            <w:tcW w:w="1328" w:type="pct"/>
            <w:tcBorders>
              <w:top w:val="single" w:sz="4" w:space="0" w:color="auto"/>
              <w:left w:val="single" w:sz="4" w:space="0" w:color="auto"/>
              <w:bottom w:val="single" w:sz="4" w:space="0" w:color="auto"/>
            </w:tcBorders>
            <w:shd w:val="clear" w:color="auto" w:fill="auto"/>
          </w:tcPr>
          <w:p w14:paraId="36CD7A2B" w14:textId="77777777" w:rsidR="00F8195B" w:rsidRPr="00F8195B" w:rsidRDefault="00F8195B" w:rsidP="00F8195B">
            <w:pPr>
              <w:jc w:val="right"/>
              <w:rPr>
                <w:sz w:val="20"/>
                <w:szCs w:val="22"/>
              </w:rPr>
            </w:pPr>
            <w:r w:rsidRPr="00F8195B">
              <w:rPr>
                <w:sz w:val="20"/>
                <w:szCs w:val="22"/>
              </w:rPr>
              <w:t xml:space="preserve"> 204,600 </w:t>
            </w:r>
          </w:p>
        </w:tc>
      </w:tr>
      <w:tr w:rsidR="00F8195B" w:rsidRPr="004C0E66" w14:paraId="534504EC" w14:textId="77777777" w:rsidTr="004237C6">
        <w:trPr>
          <w:trHeight w:val="360"/>
          <w:jc w:val="center"/>
        </w:trPr>
        <w:tc>
          <w:tcPr>
            <w:tcW w:w="609" w:type="pct"/>
            <w:shd w:val="clear" w:color="auto" w:fill="auto"/>
            <w:vAlign w:val="center"/>
            <w:hideMark/>
          </w:tcPr>
          <w:p w14:paraId="0EAF4949" w14:textId="77777777" w:rsidR="00F8195B" w:rsidRPr="000C0045" w:rsidRDefault="00F8195B" w:rsidP="00F8195B">
            <w:pPr>
              <w:rPr>
                <w:sz w:val="20"/>
              </w:rPr>
            </w:pPr>
            <w:r w:rsidRPr="000C0045">
              <w:rPr>
                <w:sz w:val="20"/>
              </w:rPr>
              <w:t>09</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9B204D" w14:textId="77777777" w:rsidR="00F8195B" w:rsidRPr="000C0045" w:rsidRDefault="00F8195B" w:rsidP="00F8195B">
            <w:pPr>
              <w:spacing w:before="0" w:after="0"/>
              <w:jc w:val="left"/>
              <w:rPr>
                <w:sz w:val="20"/>
              </w:rPr>
            </w:pPr>
            <w:r w:rsidRPr="000C0045">
              <w:rPr>
                <w:sz w:val="20"/>
              </w:rPr>
              <w:t>Supreme Court</w:t>
            </w:r>
          </w:p>
        </w:tc>
        <w:tc>
          <w:tcPr>
            <w:tcW w:w="1328" w:type="pct"/>
            <w:tcBorders>
              <w:top w:val="single" w:sz="4" w:space="0" w:color="auto"/>
              <w:left w:val="single" w:sz="4" w:space="0" w:color="auto"/>
              <w:bottom w:val="single" w:sz="4" w:space="0" w:color="auto"/>
            </w:tcBorders>
            <w:shd w:val="clear" w:color="auto" w:fill="auto"/>
          </w:tcPr>
          <w:p w14:paraId="5B331F4F" w14:textId="77777777" w:rsidR="00F8195B" w:rsidRPr="00F8195B" w:rsidRDefault="00F8195B" w:rsidP="00F8195B">
            <w:pPr>
              <w:jc w:val="right"/>
              <w:rPr>
                <w:sz w:val="20"/>
                <w:szCs w:val="22"/>
              </w:rPr>
            </w:pPr>
            <w:r w:rsidRPr="00F8195B">
              <w:rPr>
                <w:sz w:val="20"/>
                <w:szCs w:val="22"/>
              </w:rPr>
              <w:t xml:space="preserve"> 804,700 </w:t>
            </w:r>
          </w:p>
        </w:tc>
      </w:tr>
      <w:tr w:rsidR="00F8195B" w:rsidRPr="004C0E66" w14:paraId="019ED5F9" w14:textId="77777777" w:rsidTr="004237C6">
        <w:trPr>
          <w:trHeight w:val="360"/>
          <w:jc w:val="center"/>
        </w:trPr>
        <w:tc>
          <w:tcPr>
            <w:tcW w:w="609" w:type="pct"/>
            <w:shd w:val="clear" w:color="auto" w:fill="auto"/>
            <w:vAlign w:val="center"/>
            <w:hideMark/>
          </w:tcPr>
          <w:p w14:paraId="19DAA8CE" w14:textId="77777777" w:rsidR="00F8195B" w:rsidRPr="000C0045" w:rsidRDefault="00F8195B" w:rsidP="00F8195B">
            <w:pPr>
              <w:rPr>
                <w:sz w:val="20"/>
              </w:rPr>
            </w:pPr>
            <w:r w:rsidRPr="000C0045">
              <w:rPr>
                <w:sz w:val="20"/>
              </w:rPr>
              <w:t>10</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A9CDB" w14:textId="77777777" w:rsidR="00F8195B" w:rsidRPr="000C0045" w:rsidRDefault="00F8195B" w:rsidP="00F8195B">
            <w:pPr>
              <w:spacing w:before="0" w:after="0"/>
              <w:jc w:val="left"/>
              <w:rPr>
                <w:sz w:val="20"/>
              </w:rPr>
            </w:pPr>
            <w:r w:rsidRPr="000C0045">
              <w:rPr>
                <w:sz w:val="20"/>
              </w:rPr>
              <w:t>Legislature</w:t>
            </w:r>
          </w:p>
        </w:tc>
        <w:tc>
          <w:tcPr>
            <w:tcW w:w="1328" w:type="pct"/>
            <w:tcBorders>
              <w:top w:val="single" w:sz="4" w:space="0" w:color="auto"/>
              <w:left w:val="single" w:sz="4" w:space="0" w:color="auto"/>
              <w:bottom w:val="single" w:sz="4" w:space="0" w:color="auto"/>
            </w:tcBorders>
            <w:shd w:val="clear" w:color="auto" w:fill="auto"/>
          </w:tcPr>
          <w:p w14:paraId="04B07C57" w14:textId="77777777" w:rsidR="00F8195B" w:rsidRPr="00F8195B" w:rsidRDefault="00F8195B" w:rsidP="00F8195B">
            <w:pPr>
              <w:jc w:val="right"/>
              <w:rPr>
                <w:sz w:val="20"/>
                <w:szCs w:val="22"/>
              </w:rPr>
            </w:pPr>
            <w:r w:rsidRPr="00F8195B">
              <w:rPr>
                <w:sz w:val="20"/>
                <w:szCs w:val="22"/>
              </w:rPr>
              <w:t xml:space="preserve"> 1,681,300 </w:t>
            </w:r>
          </w:p>
        </w:tc>
      </w:tr>
      <w:tr w:rsidR="00F8195B" w:rsidRPr="004C0E66" w14:paraId="70C66B85" w14:textId="77777777" w:rsidTr="004237C6">
        <w:trPr>
          <w:trHeight w:val="360"/>
          <w:jc w:val="center"/>
        </w:trPr>
        <w:tc>
          <w:tcPr>
            <w:tcW w:w="609" w:type="pct"/>
            <w:shd w:val="clear" w:color="auto" w:fill="auto"/>
            <w:vAlign w:val="center"/>
            <w:hideMark/>
          </w:tcPr>
          <w:p w14:paraId="4583660F" w14:textId="77777777" w:rsidR="00F8195B" w:rsidRPr="000C0045" w:rsidRDefault="00F8195B" w:rsidP="00F8195B">
            <w:pPr>
              <w:rPr>
                <w:sz w:val="20"/>
              </w:rPr>
            </w:pPr>
            <w:r w:rsidRPr="000C0045">
              <w:rPr>
                <w:sz w:val="20"/>
              </w:rPr>
              <w:t>11</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EF148E" w14:textId="77777777" w:rsidR="00F8195B" w:rsidRPr="000C0045" w:rsidRDefault="00F8195B" w:rsidP="00F8195B">
            <w:pPr>
              <w:spacing w:before="0" w:after="0"/>
              <w:jc w:val="left"/>
              <w:rPr>
                <w:sz w:val="20"/>
              </w:rPr>
            </w:pPr>
            <w:r w:rsidRPr="000C0045">
              <w:rPr>
                <w:sz w:val="20"/>
              </w:rPr>
              <w:t>Audit Office</w:t>
            </w:r>
          </w:p>
        </w:tc>
        <w:tc>
          <w:tcPr>
            <w:tcW w:w="1328" w:type="pct"/>
            <w:tcBorders>
              <w:top w:val="single" w:sz="4" w:space="0" w:color="auto"/>
              <w:left w:val="single" w:sz="4" w:space="0" w:color="auto"/>
              <w:bottom w:val="single" w:sz="4" w:space="0" w:color="auto"/>
            </w:tcBorders>
            <w:shd w:val="clear" w:color="auto" w:fill="auto"/>
          </w:tcPr>
          <w:p w14:paraId="5AF47F59" w14:textId="77777777" w:rsidR="00F8195B" w:rsidRPr="00F8195B" w:rsidRDefault="00F8195B" w:rsidP="00F8195B">
            <w:pPr>
              <w:jc w:val="right"/>
              <w:rPr>
                <w:sz w:val="20"/>
                <w:szCs w:val="22"/>
              </w:rPr>
            </w:pPr>
            <w:r w:rsidRPr="00F8195B">
              <w:rPr>
                <w:sz w:val="20"/>
                <w:szCs w:val="22"/>
              </w:rPr>
              <w:t xml:space="preserve"> 1,223,000 </w:t>
            </w:r>
          </w:p>
        </w:tc>
      </w:tr>
      <w:tr w:rsidR="00F8195B" w:rsidRPr="004C0E66" w14:paraId="71ACBE6E" w14:textId="77777777" w:rsidTr="004237C6">
        <w:trPr>
          <w:trHeight w:val="360"/>
          <w:jc w:val="center"/>
        </w:trPr>
        <w:tc>
          <w:tcPr>
            <w:tcW w:w="609" w:type="pct"/>
            <w:shd w:val="clear" w:color="auto" w:fill="auto"/>
            <w:vAlign w:val="center"/>
            <w:hideMark/>
          </w:tcPr>
          <w:p w14:paraId="0717C6A1" w14:textId="77777777" w:rsidR="00F8195B" w:rsidRPr="000C0045" w:rsidRDefault="00F8195B" w:rsidP="00F8195B">
            <w:pPr>
              <w:rPr>
                <w:sz w:val="20"/>
              </w:rPr>
            </w:pPr>
            <w:r w:rsidRPr="000C0045">
              <w:rPr>
                <w:sz w:val="20"/>
              </w:rPr>
              <w:t>12</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2BC4F6" w14:textId="77777777" w:rsidR="00F8195B" w:rsidRPr="000C0045" w:rsidRDefault="00F8195B" w:rsidP="00F8195B">
            <w:pPr>
              <w:spacing w:before="0" w:after="0"/>
              <w:jc w:val="left"/>
              <w:rPr>
                <w:sz w:val="20"/>
              </w:rPr>
            </w:pPr>
            <w:r w:rsidRPr="000C0045">
              <w:rPr>
                <w:sz w:val="20"/>
              </w:rPr>
              <w:t xml:space="preserve">Office of the Deputy Governor </w:t>
            </w:r>
          </w:p>
        </w:tc>
        <w:tc>
          <w:tcPr>
            <w:tcW w:w="1328" w:type="pct"/>
            <w:tcBorders>
              <w:top w:val="single" w:sz="4" w:space="0" w:color="auto"/>
              <w:left w:val="single" w:sz="4" w:space="0" w:color="auto"/>
              <w:bottom w:val="single" w:sz="4" w:space="0" w:color="auto"/>
            </w:tcBorders>
            <w:shd w:val="clear" w:color="auto" w:fill="auto"/>
          </w:tcPr>
          <w:p w14:paraId="482FED3B" w14:textId="77777777" w:rsidR="00F8195B" w:rsidRPr="00F8195B" w:rsidRDefault="00F8195B" w:rsidP="00F8195B">
            <w:pPr>
              <w:jc w:val="right"/>
              <w:rPr>
                <w:sz w:val="20"/>
                <w:szCs w:val="22"/>
              </w:rPr>
            </w:pPr>
            <w:r w:rsidRPr="00F8195B">
              <w:rPr>
                <w:sz w:val="20"/>
                <w:szCs w:val="22"/>
              </w:rPr>
              <w:t xml:space="preserve"> 31,245,500 </w:t>
            </w:r>
          </w:p>
        </w:tc>
      </w:tr>
      <w:tr w:rsidR="00F8195B" w:rsidRPr="004C0E66" w14:paraId="5842AF8B" w14:textId="77777777" w:rsidTr="004237C6">
        <w:trPr>
          <w:trHeight w:val="360"/>
          <w:jc w:val="center"/>
        </w:trPr>
        <w:tc>
          <w:tcPr>
            <w:tcW w:w="609" w:type="pct"/>
            <w:shd w:val="clear" w:color="auto" w:fill="auto"/>
            <w:vAlign w:val="center"/>
            <w:hideMark/>
          </w:tcPr>
          <w:p w14:paraId="0B12858A" w14:textId="77777777" w:rsidR="00F8195B" w:rsidRPr="000C0045" w:rsidRDefault="00F8195B" w:rsidP="00F8195B">
            <w:pPr>
              <w:rPr>
                <w:sz w:val="20"/>
              </w:rPr>
            </w:pPr>
            <w:r w:rsidRPr="000C0045">
              <w:rPr>
                <w:sz w:val="20"/>
              </w:rPr>
              <w:lastRenderedPageBreak/>
              <w:t>13</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9B11C" w14:textId="77777777" w:rsidR="00F8195B" w:rsidRPr="000C0045" w:rsidRDefault="00F8195B" w:rsidP="00F8195B">
            <w:pPr>
              <w:spacing w:before="0" w:after="0"/>
              <w:jc w:val="left"/>
              <w:rPr>
                <w:sz w:val="20"/>
              </w:rPr>
            </w:pPr>
            <w:r w:rsidRPr="000C0045">
              <w:rPr>
                <w:sz w:val="20"/>
              </w:rPr>
              <w:t xml:space="preserve">Public Prosecution </w:t>
            </w:r>
          </w:p>
        </w:tc>
        <w:tc>
          <w:tcPr>
            <w:tcW w:w="1328" w:type="pct"/>
            <w:tcBorders>
              <w:top w:val="single" w:sz="4" w:space="0" w:color="auto"/>
              <w:left w:val="single" w:sz="4" w:space="0" w:color="auto"/>
              <w:bottom w:val="single" w:sz="4" w:space="0" w:color="auto"/>
            </w:tcBorders>
            <w:shd w:val="clear" w:color="auto" w:fill="auto"/>
          </w:tcPr>
          <w:p w14:paraId="032C5EEF" w14:textId="77777777" w:rsidR="00F8195B" w:rsidRPr="00F8195B" w:rsidRDefault="00F8195B" w:rsidP="00F8195B">
            <w:pPr>
              <w:jc w:val="right"/>
              <w:rPr>
                <w:sz w:val="20"/>
                <w:szCs w:val="22"/>
              </w:rPr>
            </w:pPr>
            <w:r w:rsidRPr="00F8195B">
              <w:rPr>
                <w:sz w:val="20"/>
                <w:szCs w:val="22"/>
              </w:rPr>
              <w:t xml:space="preserve"> 849,700 </w:t>
            </w:r>
          </w:p>
        </w:tc>
      </w:tr>
      <w:tr w:rsidR="00F8195B" w:rsidRPr="004C0E66" w14:paraId="37D232D3" w14:textId="77777777" w:rsidTr="004237C6">
        <w:trPr>
          <w:trHeight w:val="360"/>
          <w:jc w:val="center"/>
        </w:trPr>
        <w:tc>
          <w:tcPr>
            <w:tcW w:w="609" w:type="pct"/>
            <w:shd w:val="clear" w:color="auto" w:fill="auto"/>
            <w:vAlign w:val="center"/>
            <w:hideMark/>
          </w:tcPr>
          <w:p w14:paraId="11555499" w14:textId="77777777" w:rsidR="00F8195B" w:rsidRPr="000C0045" w:rsidRDefault="00F8195B" w:rsidP="00F8195B">
            <w:pPr>
              <w:rPr>
                <w:sz w:val="20"/>
              </w:rPr>
            </w:pPr>
            <w:r w:rsidRPr="000C0045">
              <w:rPr>
                <w:sz w:val="20"/>
              </w:rPr>
              <w:t>15</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B27AF" w14:textId="77777777" w:rsidR="00F8195B" w:rsidRPr="000C0045" w:rsidRDefault="00F8195B" w:rsidP="00F8195B">
            <w:pPr>
              <w:spacing w:before="0" w:after="0"/>
              <w:jc w:val="left"/>
              <w:rPr>
                <w:sz w:val="20"/>
              </w:rPr>
            </w:pPr>
            <w:r w:rsidRPr="000C0045">
              <w:rPr>
                <w:sz w:val="20"/>
              </w:rPr>
              <w:t>Office of the Premier</w:t>
            </w:r>
          </w:p>
        </w:tc>
        <w:tc>
          <w:tcPr>
            <w:tcW w:w="1328" w:type="pct"/>
            <w:tcBorders>
              <w:top w:val="single" w:sz="4" w:space="0" w:color="auto"/>
              <w:left w:val="single" w:sz="4" w:space="0" w:color="auto"/>
              <w:bottom w:val="single" w:sz="4" w:space="0" w:color="auto"/>
            </w:tcBorders>
            <w:shd w:val="clear" w:color="auto" w:fill="auto"/>
          </w:tcPr>
          <w:p w14:paraId="084E1D99" w14:textId="77777777" w:rsidR="00F8195B" w:rsidRPr="00F8195B" w:rsidRDefault="00F8195B" w:rsidP="00F8195B">
            <w:pPr>
              <w:jc w:val="right"/>
              <w:rPr>
                <w:sz w:val="20"/>
                <w:szCs w:val="22"/>
              </w:rPr>
            </w:pPr>
            <w:r w:rsidRPr="00F8195B">
              <w:rPr>
                <w:sz w:val="20"/>
                <w:szCs w:val="22"/>
              </w:rPr>
              <w:t xml:space="preserve"> 14,152,300 </w:t>
            </w:r>
          </w:p>
        </w:tc>
      </w:tr>
      <w:tr w:rsidR="00310D8E" w:rsidRPr="004C0E66" w14:paraId="7AB71C1D" w14:textId="77777777" w:rsidTr="00310D8E">
        <w:trPr>
          <w:trHeight w:val="360"/>
          <w:jc w:val="center"/>
        </w:trPr>
        <w:tc>
          <w:tcPr>
            <w:tcW w:w="609" w:type="pct"/>
            <w:shd w:val="clear" w:color="auto" w:fill="auto"/>
            <w:vAlign w:val="center"/>
            <w:hideMark/>
          </w:tcPr>
          <w:p w14:paraId="15F4A3FE" w14:textId="77777777" w:rsidR="00310D8E" w:rsidRPr="000C0045" w:rsidRDefault="00310D8E" w:rsidP="00563EA8">
            <w:pPr>
              <w:rPr>
                <w:sz w:val="20"/>
              </w:rPr>
            </w:pPr>
            <w:r w:rsidRPr="000C0045">
              <w:rPr>
                <w:sz w:val="20"/>
              </w:rPr>
              <w:t>20</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40ADB" w14:textId="77777777" w:rsidR="00310D8E" w:rsidRPr="000C0045" w:rsidRDefault="00310D8E" w:rsidP="00310D8E">
            <w:pPr>
              <w:spacing w:before="0" w:after="0"/>
              <w:jc w:val="left"/>
              <w:rPr>
                <w:sz w:val="20"/>
              </w:rPr>
            </w:pPr>
            <w:r w:rsidRPr="000C0045">
              <w:rPr>
                <w:sz w:val="20"/>
              </w:rPr>
              <w:t>Ministry of Finance &amp; Economic Management</w:t>
            </w:r>
          </w:p>
        </w:tc>
        <w:tc>
          <w:tcPr>
            <w:tcW w:w="1328" w:type="pct"/>
            <w:tcBorders>
              <w:top w:val="nil"/>
              <w:left w:val="single" w:sz="4" w:space="0" w:color="auto"/>
              <w:bottom w:val="single" w:sz="4" w:space="0" w:color="auto"/>
              <w:right w:val="single" w:sz="4" w:space="0" w:color="auto"/>
            </w:tcBorders>
            <w:shd w:val="clear" w:color="auto" w:fill="auto"/>
          </w:tcPr>
          <w:p w14:paraId="7E616D9D" w14:textId="77777777" w:rsidR="00310D8E" w:rsidRPr="004C0E66" w:rsidRDefault="00F8195B" w:rsidP="00563EA8">
            <w:pPr>
              <w:jc w:val="right"/>
              <w:rPr>
                <w:sz w:val="20"/>
              </w:rPr>
            </w:pPr>
            <w:r w:rsidRPr="00F8195B">
              <w:rPr>
                <w:sz w:val="20"/>
              </w:rPr>
              <w:t>24,229,600</w:t>
            </w:r>
          </w:p>
        </w:tc>
      </w:tr>
      <w:tr w:rsidR="00310D8E" w:rsidRPr="004C0E66" w14:paraId="5DA6503E" w14:textId="77777777" w:rsidTr="00310D8E">
        <w:trPr>
          <w:trHeight w:val="360"/>
          <w:jc w:val="center"/>
        </w:trPr>
        <w:tc>
          <w:tcPr>
            <w:tcW w:w="609" w:type="pct"/>
            <w:shd w:val="clear" w:color="auto" w:fill="auto"/>
            <w:vAlign w:val="center"/>
            <w:hideMark/>
          </w:tcPr>
          <w:p w14:paraId="5DBE7CF2" w14:textId="77777777" w:rsidR="00310D8E" w:rsidRPr="000C0045" w:rsidRDefault="00310D8E" w:rsidP="00563EA8">
            <w:pPr>
              <w:rPr>
                <w:sz w:val="20"/>
              </w:rPr>
            </w:pPr>
            <w:r w:rsidRPr="000C0045">
              <w:rPr>
                <w:sz w:val="20"/>
              </w:rPr>
              <w:t>30</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C25DB" w14:textId="77777777" w:rsidR="00310D8E" w:rsidRPr="000C0045" w:rsidRDefault="00310D8E" w:rsidP="00310D8E">
            <w:pPr>
              <w:spacing w:before="0" w:after="0"/>
              <w:jc w:val="left"/>
              <w:rPr>
                <w:sz w:val="20"/>
              </w:rPr>
            </w:pPr>
            <w:r w:rsidRPr="000C0045">
              <w:rPr>
                <w:sz w:val="20"/>
              </w:rPr>
              <w:t>Agriculture</w:t>
            </w:r>
          </w:p>
        </w:tc>
        <w:tc>
          <w:tcPr>
            <w:tcW w:w="1328" w:type="pct"/>
            <w:tcBorders>
              <w:top w:val="nil"/>
              <w:left w:val="single" w:sz="4" w:space="0" w:color="auto"/>
              <w:bottom w:val="single" w:sz="4" w:space="0" w:color="auto"/>
              <w:right w:val="single" w:sz="4" w:space="0" w:color="auto"/>
            </w:tcBorders>
            <w:shd w:val="clear" w:color="auto" w:fill="auto"/>
          </w:tcPr>
          <w:p w14:paraId="05D52984" w14:textId="77777777" w:rsidR="00310D8E" w:rsidRPr="004C0E66" w:rsidRDefault="00F8195B" w:rsidP="00563EA8">
            <w:pPr>
              <w:jc w:val="right"/>
              <w:rPr>
                <w:sz w:val="20"/>
              </w:rPr>
            </w:pPr>
            <w:r w:rsidRPr="00F8195B">
              <w:rPr>
                <w:sz w:val="20"/>
              </w:rPr>
              <w:t>6,658,800</w:t>
            </w:r>
          </w:p>
        </w:tc>
      </w:tr>
      <w:tr w:rsidR="00310D8E" w:rsidRPr="004C0E66" w14:paraId="02FF92CE" w14:textId="77777777" w:rsidTr="00310D8E">
        <w:trPr>
          <w:trHeight w:val="360"/>
          <w:jc w:val="center"/>
        </w:trPr>
        <w:tc>
          <w:tcPr>
            <w:tcW w:w="609" w:type="pct"/>
            <w:shd w:val="clear" w:color="auto" w:fill="auto"/>
            <w:vAlign w:val="center"/>
            <w:hideMark/>
          </w:tcPr>
          <w:p w14:paraId="50614991" w14:textId="77777777" w:rsidR="00310D8E" w:rsidRPr="000C0045" w:rsidRDefault="00310D8E" w:rsidP="00563EA8">
            <w:pPr>
              <w:rPr>
                <w:sz w:val="20"/>
              </w:rPr>
            </w:pPr>
            <w:r w:rsidRPr="000C0045">
              <w:rPr>
                <w:sz w:val="20"/>
              </w:rPr>
              <w:t>35</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5020DC" w14:textId="77777777" w:rsidR="00310D8E" w:rsidRPr="000C0045" w:rsidRDefault="00310D8E" w:rsidP="00310D8E">
            <w:pPr>
              <w:spacing w:before="0" w:after="0"/>
              <w:jc w:val="left"/>
              <w:rPr>
                <w:sz w:val="20"/>
              </w:rPr>
            </w:pPr>
            <w:r w:rsidRPr="000C0045">
              <w:rPr>
                <w:sz w:val="20"/>
              </w:rPr>
              <w:t>Communications, Works and Labour</w:t>
            </w:r>
          </w:p>
        </w:tc>
        <w:tc>
          <w:tcPr>
            <w:tcW w:w="1328" w:type="pct"/>
            <w:tcBorders>
              <w:top w:val="nil"/>
              <w:left w:val="single" w:sz="4" w:space="0" w:color="auto"/>
              <w:bottom w:val="single" w:sz="4" w:space="0" w:color="auto"/>
              <w:right w:val="single" w:sz="4" w:space="0" w:color="auto"/>
            </w:tcBorders>
            <w:shd w:val="clear" w:color="auto" w:fill="auto"/>
          </w:tcPr>
          <w:p w14:paraId="000961F5" w14:textId="77777777" w:rsidR="00310D8E" w:rsidRPr="004C0E66" w:rsidRDefault="00F8195B" w:rsidP="00563EA8">
            <w:pPr>
              <w:jc w:val="right"/>
              <w:rPr>
                <w:sz w:val="20"/>
              </w:rPr>
            </w:pPr>
            <w:r w:rsidRPr="00F8195B">
              <w:rPr>
                <w:sz w:val="20"/>
              </w:rPr>
              <w:t>12,788,200</w:t>
            </w:r>
          </w:p>
        </w:tc>
      </w:tr>
      <w:tr w:rsidR="00310D8E" w:rsidRPr="004C0E66" w14:paraId="00867FE2" w14:textId="77777777" w:rsidTr="00310D8E">
        <w:trPr>
          <w:trHeight w:val="360"/>
          <w:jc w:val="center"/>
        </w:trPr>
        <w:tc>
          <w:tcPr>
            <w:tcW w:w="609" w:type="pct"/>
            <w:shd w:val="clear" w:color="auto" w:fill="auto"/>
            <w:vAlign w:val="center"/>
            <w:hideMark/>
          </w:tcPr>
          <w:p w14:paraId="21AF8F0E" w14:textId="77777777" w:rsidR="00310D8E" w:rsidRPr="000C0045" w:rsidRDefault="00310D8E" w:rsidP="00563EA8">
            <w:pPr>
              <w:rPr>
                <w:sz w:val="20"/>
              </w:rPr>
            </w:pPr>
            <w:r w:rsidRPr="000C0045">
              <w:rPr>
                <w:sz w:val="20"/>
              </w:rPr>
              <w:t>40</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FBF47" w14:textId="77777777" w:rsidR="00310D8E" w:rsidRPr="000C0045" w:rsidRDefault="00310D8E" w:rsidP="00310D8E">
            <w:pPr>
              <w:spacing w:before="0" w:after="0"/>
              <w:jc w:val="left"/>
              <w:rPr>
                <w:sz w:val="20"/>
              </w:rPr>
            </w:pPr>
            <w:r w:rsidRPr="000C0045">
              <w:rPr>
                <w:sz w:val="20"/>
              </w:rPr>
              <w:t>Education, Youth Affairs and Sports</w:t>
            </w:r>
          </w:p>
        </w:tc>
        <w:tc>
          <w:tcPr>
            <w:tcW w:w="1328" w:type="pct"/>
            <w:tcBorders>
              <w:top w:val="nil"/>
              <w:left w:val="single" w:sz="4" w:space="0" w:color="auto"/>
              <w:bottom w:val="single" w:sz="4" w:space="0" w:color="auto"/>
              <w:right w:val="single" w:sz="4" w:space="0" w:color="auto"/>
            </w:tcBorders>
            <w:shd w:val="clear" w:color="auto" w:fill="auto"/>
          </w:tcPr>
          <w:p w14:paraId="622A0173" w14:textId="77777777" w:rsidR="00310D8E" w:rsidRPr="004C0E66" w:rsidRDefault="00F8195B" w:rsidP="00563EA8">
            <w:pPr>
              <w:jc w:val="right"/>
              <w:rPr>
                <w:sz w:val="20"/>
              </w:rPr>
            </w:pPr>
            <w:r w:rsidRPr="00F8195B">
              <w:rPr>
                <w:sz w:val="20"/>
              </w:rPr>
              <w:t>11,579,800</w:t>
            </w:r>
          </w:p>
        </w:tc>
      </w:tr>
      <w:tr w:rsidR="00310D8E" w:rsidRPr="004C0E66" w14:paraId="2FE22837" w14:textId="77777777" w:rsidTr="00310D8E">
        <w:trPr>
          <w:trHeight w:val="360"/>
          <w:jc w:val="center"/>
        </w:trPr>
        <w:tc>
          <w:tcPr>
            <w:tcW w:w="609" w:type="pct"/>
            <w:tcBorders>
              <w:bottom w:val="single" w:sz="4" w:space="0" w:color="auto"/>
            </w:tcBorders>
            <w:shd w:val="clear" w:color="auto" w:fill="auto"/>
            <w:vAlign w:val="center"/>
            <w:hideMark/>
          </w:tcPr>
          <w:p w14:paraId="42E4B22E" w14:textId="77777777" w:rsidR="00310D8E" w:rsidRPr="000C0045" w:rsidRDefault="00310D8E" w:rsidP="00563EA8">
            <w:pPr>
              <w:rPr>
                <w:sz w:val="20"/>
              </w:rPr>
            </w:pPr>
            <w:r w:rsidRPr="000C0045">
              <w:rPr>
                <w:sz w:val="20"/>
              </w:rPr>
              <w:t>45</w:t>
            </w:r>
          </w:p>
        </w:tc>
        <w:tc>
          <w:tcPr>
            <w:tcW w:w="306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946793" w14:textId="77777777" w:rsidR="00310D8E" w:rsidRPr="000C0045" w:rsidRDefault="00310D8E" w:rsidP="00310D8E">
            <w:pPr>
              <w:spacing w:before="0" w:after="0"/>
              <w:jc w:val="left"/>
              <w:rPr>
                <w:sz w:val="20"/>
              </w:rPr>
            </w:pPr>
            <w:r w:rsidRPr="000C0045">
              <w:rPr>
                <w:sz w:val="20"/>
              </w:rPr>
              <w:t>Health and Social Services</w:t>
            </w:r>
          </w:p>
        </w:tc>
        <w:tc>
          <w:tcPr>
            <w:tcW w:w="1328" w:type="pct"/>
            <w:tcBorders>
              <w:top w:val="nil"/>
              <w:left w:val="single" w:sz="4" w:space="0" w:color="auto"/>
              <w:bottom w:val="single" w:sz="4" w:space="0" w:color="auto"/>
              <w:right w:val="single" w:sz="4" w:space="0" w:color="auto"/>
            </w:tcBorders>
            <w:shd w:val="clear" w:color="auto" w:fill="auto"/>
          </w:tcPr>
          <w:p w14:paraId="0A56680B" w14:textId="77777777" w:rsidR="00310D8E" w:rsidRPr="004C0E66" w:rsidRDefault="00310D8E" w:rsidP="00563EA8">
            <w:pPr>
              <w:jc w:val="right"/>
              <w:rPr>
                <w:sz w:val="20"/>
              </w:rPr>
            </w:pPr>
            <w:r w:rsidRPr="004C0E66">
              <w:rPr>
                <w:sz w:val="20"/>
              </w:rPr>
              <w:t>2</w:t>
            </w:r>
            <w:r w:rsidR="00F8195B">
              <w:rPr>
                <w:sz w:val="20"/>
              </w:rPr>
              <w:t>1</w:t>
            </w:r>
            <w:r w:rsidRPr="004C0E66">
              <w:rPr>
                <w:sz w:val="20"/>
              </w:rPr>
              <w:t>,5</w:t>
            </w:r>
            <w:r w:rsidR="00F8195B">
              <w:rPr>
                <w:sz w:val="20"/>
              </w:rPr>
              <w:t>78</w:t>
            </w:r>
            <w:r w:rsidRPr="004C0E66">
              <w:rPr>
                <w:sz w:val="20"/>
              </w:rPr>
              <w:t>,</w:t>
            </w:r>
            <w:r w:rsidR="00F8195B">
              <w:rPr>
                <w:sz w:val="20"/>
              </w:rPr>
              <w:t>9</w:t>
            </w:r>
            <w:r w:rsidRPr="004C0E66">
              <w:rPr>
                <w:sz w:val="20"/>
              </w:rPr>
              <w:t>00</w:t>
            </w:r>
          </w:p>
        </w:tc>
      </w:tr>
      <w:tr w:rsidR="00310D8E" w:rsidRPr="00CB216A" w14:paraId="5B4D9D36" w14:textId="77777777" w:rsidTr="00310D8E">
        <w:trPr>
          <w:trHeight w:val="397"/>
          <w:jc w:val="center"/>
        </w:trPr>
        <w:tc>
          <w:tcPr>
            <w:tcW w:w="3672" w:type="pct"/>
            <w:gridSpan w:val="2"/>
            <w:tcBorders>
              <w:left w:val="nil"/>
              <w:bottom w:val="nil"/>
              <w:right w:val="nil"/>
            </w:tcBorders>
            <w:shd w:val="clear" w:color="auto" w:fill="auto"/>
            <w:vAlign w:val="center"/>
          </w:tcPr>
          <w:p w14:paraId="122DA4FE" w14:textId="77777777" w:rsidR="00310D8E" w:rsidRPr="00CB216A" w:rsidRDefault="00310D8E" w:rsidP="00563EA8">
            <w:pPr>
              <w:jc w:val="right"/>
              <w:rPr>
                <w:b/>
                <w:sz w:val="20"/>
              </w:rPr>
            </w:pPr>
            <w:r w:rsidRPr="00CB216A">
              <w:rPr>
                <w:b/>
                <w:bCs/>
                <w:sz w:val="20"/>
                <w:lang w:val="en-US"/>
              </w:rPr>
              <w:t>TOTAL SUPPLY VOTE</w:t>
            </w:r>
            <w:r w:rsidR="00D47E87">
              <w:rPr>
                <w:b/>
                <w:bCs/>
                <w:sz w:val="20"/>
                <w:lang w:val="en-US"/>
              </w:rPr>
              <w:t>S</w:t>
            </w:r>
          </w:p>
        </w:tc>
        <w:tc>
          <w:tcPr>
            <w:tcW w:w="1328" w:type="pct"/>
            <w:tcBorders>
              <w:top w:val="nil"/>
              <w:left w:val="nil"/>
              <w:bottom w:val="nil"/>
              <w:right w:val="nil"/>
            </w:tcBorders>
            <w:shd w:val="clear" w:color="auto" w:fill="auto"/>
            <w:vAlign w:val="bottom"/>
          </w:tcPr>
          <w:p w14:paraId="7C1F6409" w14:textId="77777777" w:rsidR="00310D8E" w:rsidRPr="00D47E87" w:rsidRDefault="00310D8E" w:rsidP="00563EA8">
            <w:pPr>
              <w:jc w:val="right"/>
              <w:rPr>
                <w:b/>
                <w:bCs/>
                <w:sz w:val="20"/>
                <w:u w:val="double"/>
                <w:lang w:val="en-029"/>
              </w:rPr>
            </w:pPr>
            <w:r w:rsidRPr="00D47E87">
              <w:rPr>
                <w:b/>
                <w:bCs/>
                <w:sz w:val="20"/>
                <w:u w:val="double"/>
              </w:rPr>
              <w:t>$1</w:t>
            </w:r>
            <w:r w:rsidR="00F8195B" w:rsidRPr="00D47E87">
              <w:rPr>
                <w:b/>
                <w:bCs/>
                <w:sz w:val="20"/>
                <w:u w:val="double"/>
              </w:rPr>
              <w:t>36</w:t>
            </w:r>
            <w:r w:rsidRPr="00D47E87">
              <w:rPr>
                <w:b/>
                <w:bCs/>
                <w:sz w:val="20"/>
                <w:u w:val="double"/>
              </w:rPr>
              <w:t>,</w:t>
            </w:r>
            <w:r w:rsidR="00F8195B" w:rsidRPr="00D47E87">
              <w:rPr>
                <w:b/>
                <w:bCs/>
                <w:sz w:val="20"/>
                <w:u w:val="double"/>
              </w:rPr>
              <w:t>342</w:t>
            </w:r>
            <w:r w:rsidRPr="00D47E87">
              <w:rPr>
                <w:b/>
                <w:bCs/>
                <w:sz w:val="20"/>
                <w:u w:val="double"/>
              </w:rPr>
              <w:t>,</w:t>
            </w:r>
            <w:r w:rsidR="00F8195B" w:rsidRPr="00D47E87">
              <w:rPr>
                <w:b/>
                <w:bCs/>
                <w:sz w:val="20"/>
                <w:u w:val="double"/>
              </w:rPr>
              <w:t>0</w:t>
            </w:r>
            <w:r w:rsidRPr="00D47E87">
              <w:rPr>
                <w:b/>
                <w:bCs/>
                <w:sz w:val="20"/>
                <w:u w:val="double"/>
              </w:rPr>
              <w:t>00</w:t>
            </w:r>
          </w:p>
        </w:tc>
      </w:tr>
    </w:tbl>
    <w:p w14:paraId="4B9508D8" w14:textId="77777777" w:rsidR="00310D8E" w:rsidRPr="00CB216A" w:rsidRDefault="00310D8E" w:rsidP="00310D8E">
      <w:pPr>
        <w:pStyle w:val="Default"/>
        <w:tabs>
          <w:tab w:val="left" w:pos="0"/>
          <w:tab w:val="left" w:pos="5580"/>
        </w:tabs>
        <w:jc w:val="both"/>
        <w:rPr>
          <w:b/>
          <w:bCs/>
          <w:sz w:val="16"/>
          <w:szCs w:val="16"/>
        </w:rPr>
      </w:pPr>
    </w:p>
    <w:p w14:paraId="2F811359" w14:textId="77777777" w:rsidR="00310D8E" w:rsidRDefault="00310D8E" w:rsidP="00310D8E">
      <w:pPr>
        <w:tabs>
          <w:tab w:val="left" w:pos="993"/>
          <w:tab w:val="right" w:pos="8550"/>
        </w:tabs>
        <w:spacing w:before="0" w:after="0"/>
        <w:rPr>
          <w:b/>
          <w:bCs/>
          <w:sz w:val="20"/>
        </w:rPr>
      </w:pPr>
      <w:r w:rsidRPr="00CB216A">
        <w:rPr>
          <w:b/>
          <w:bCs/>
          <w:sz w:val="20"/>
        </w:rPr>
        <w:t>SUMMARY</w:t>
      </w:r>
    </w:p>
    <w:p w14:paraId="05CFFEC0" w14:textId="77777777" w:rsidR="00D47E87" w:rsidRPr="00CB216A" w:rsidRDefault="00D47E87" w:rsidP="00310D8E">
      <w:pPr>
        <w:tabs>
          <w:tab w:val="left" w:pos="993"/>
          <w:tab w:val="right" w:pos="8550"/>
        </w:tabs>
        <w:spacing w:before="0" w:after="0"/>
        <w:rPr>
          <w:b/>
          <w:sz w:val="20"/>
        </w:rPr>
      </w:pPr>
    </w:p>
    <w:p w14:paraId="176CAED2" w14:textId="77777777" w:rsidR="00310D8E" w:rsidRPr="00CB216A" w:rsidRDefault="00437DCC" w:rsidP="00310D8E">
      <w:pPr>
        <w:tabs>
          <w:tab w:val="left" w:pos="5310"/>
          <w:tab w:val="right" w:pos="8550"/>
        </w:tabs>
        <w:spacing w:before="0" w:after="0"/>
        <w:ind w:right="86"/>
        <w:jc w:val="both"/>
        <w:rPr>
          <w:b/>
          <w:bCs/>
          <w:sz w:val="20"/>
        </w:rPr>
      </w:pPr>
      <w:r w:rsidRPr="00CB216A">
        <w:rPr>
          <w:b/>
          <w:bCs/>
          <w:sz w:val="20"/>
        </w:rPr>
        <w:t>DEVELOPMENT FUND VOTES</w:t>
      </w:r>
      <w:r w:rsidR="00310D8E" w:rsidRPr="00CB216A">
        <w:rPr>
          <w:b/>
          <w:bCs/>
          <w:sz w:val="20"/>
        </w:rPr>
        <w:tab/>
        <w:t xml:space="preserve">$   </w:t>
      </w:r>
      <w:r w:rsidRPr="00CB216A">
        <w:rPr>
          <w:b/>
          <w:bCs/>
          <w:sz w:val="20"/>
          <w:lang w:val="en-US"/>
        </w:rPr>
        <w:t>6</w:t>
      </w:r>
      <w:r w:rsidR="00310D8E" w:rsidRPr="00CB216A">
        <w:rPr>
          <w:b/>
          <w:bCs/>
          <w:sz w:val="20"/>
          <w:lang w:val="en-US"/>
        </w:rPr>
        <w:t>9,</w:t>
      </w:r>
      <w:r w:rsidRPr="00CB216A">
        <w:rPr>
          <w:b/>
          <w:bCs/>
          <w:sz w:val="20"/>
          <w:lang w:val="en-US"/>
        </w:rPr>
        <w:t>748</w:t>
      </w:r>
      <w:r w:rsidR="00310D8E" w:rsidRPr="00CB216A">
        <w:rPr>
          <w:b/>
          <w:bCs/>
          <w:sz w:val="20"/>
          <w:lang w:val="en-US"/>
        </w:rPr>
        <w:t>,</w:t>
      </w:r>
      <w:r w:rsidRPr="00CB216A">
        <w:rPr>
          <w:b/>
          <w:bCs/>
          <w:sz w:val="20"/>
          <w:lang w:val="en-US"/>
        </w:rPr>
        <w:t>5</w:t>
      </w:r>
      <w:r w:rsidR="00310D8E" w:rsidRPr="00CB216A">
        <w:rPr>
          <w:b/>
          <w:bCs/>
          <w:sz w:val="20"/>
          <w:lang w:val="en-US"/>
        </w:rPr>
        <w:t>00</w:t>
      </w:r>
    </w:p>
    <w:p w14:paraId="3F7B6211" w14:textId="77777777" w:rsidR="00310D8E" w:rsidRPr="00CB216A" w:rsidRDefault="00437DCC" w:rsidP="00310D8E">
      <w:pPr>
        <w:tabs>
          <w:tab w:val="left" w:pos="5310"/>
          <w:tab w:val="right" w:pos="8550"/>
        </w:tabs>
        <w:spacing w:before="0" w:after="0"/>
        <w:ind w:right="86"/>
        <w:jc w:val="both"/>
        <w:rPr>
          <w:b/>
          <w:sz w:val="20"/>
          <w:u w:val="single"/>
        </w:rPr>
      </w:pPr>
      <w:r w:rsidRPr="00CB216A">
        <w:rPr>
          <w:b/>
          <w:bCs/>
          <w:sz w:val="20"/>
        </w:rPr>
        <w:t>SUPPLY VOTES</w:t>
      </w:r>
      <w:r w:rsidR="00310D8E" w:rsidRPr="00CB216A">
        <w:rPr>
          <w:b/>
          <w:bCs/>
          <w:sz w:val="20"/>
        </w:rPr>
        <w:tab/>
      </w:r>
      <w:r w:rsidR="00310D8E" w:rsidRPr="00CB216A">
        <w:rPr>
          <w:b/>
          <w:bCs/>
          <w:sz w:val="20"/>
          <w:u w:val="single"/>
        </w:rPr>
        <w:t>$</w:t>
      </w:r>
      <w:r w:rsidRPr="00CB216A">
        <w:rPr>
          <w:b/>
          <w:bCs/>
          <w:sz w:val="20"/>
          <w:u w:val="single"/>
        </w:rPr>
        <w:t>136,342,000</w:t>
      </w:r>
    </w:p>
    <w:p w14:paraId="7B6DED5B" w14:textId="77777777" w:rsidR="00310D8E" w:rsidRPr="00F34CA1" w:rsidRDefault="00437DCC" w:rsidP="00310D8E">
      <w:pPr>
        <w:tabs>
          <w:tab w:val="left" w:pos="5310"/>
          <w:tab w:val="right" w:pos="8550"/>
        </w:tabs>
        <w:spacing w:after="0"/>
        <w:ind w:right="86"/>
        <w:jc w:val="both"/>
        <w:rPr>
          <w:b/>
          <w:sz w:val="20"/>
          <w:u w:val="double"/>
          <w:lang w:val="en-US"/>
        </w:rPr>
      </w:pPr>
      <w:r w:rsidRPr="00CB216A">
        <w:rPr>
          <w:b/>
          <w:sz w:val="20"/>
        </w:rPr>
        <w:t xml:space="preserve">GRAND </w:t>
      </w:r>
      <w:r w:rsidR="00310D8E" w:rsidRPr="00CB216A">
        <w:rPr>
          <w:b/>
          <w:sz w:val="20"/>
        </w:rPr>
        <w:t>TOTAL</w:t>
      </w:r>
      <w:r w:rsidR="00310D8E" w:rsidRPr="00CB216A">
        <w:rPr>
          <w:b/>
          <w:sz w:val="20"/>
        </w:rPr>
        <w:tab/>
        <w:t>$</w:t>
      </w:r>
      <w:r w:rsidRPr="00CB216A">
        <w:rPr>
          <w:b/>
          <w:sz w:val="20"/>
          <w:u w:val="double"/>
        </w:rPr>
        <w:t>206,090,500</w:t>
      </w:r>
    </w:p>
    <w:p w14:paraId="4337AB54" w14:textId="77777777" w:rsidR="00310D8E" w:rsidRDefault="00310D8E" w:rsidP="00310D8E">
      <w:pPr>
        <w:pStyle w:val="Normal-Schedule"/>
        <w:rPr>
          <w:b/>
          <w:sz w:val="22"/>
          <w:szCs w:val="22"/>
          <w:u w:val="double"/>
          <w:lang w:val="en-US"/>
        </w:rPr>
      </w:pPr>
    </w:p>
    <w:p w14:paraId="49B48550" w14:textId="77777777" w:rsidR="005E0C96" w:rsidRDefault="005E0C96" w:rsidP="005E0C96">
      <w:pPr>
        <w:pStyle w:val="CAPSCENTREHEAD"/>
        <w:spacing w:before="0" w:after="0" w:line="276" w:lineRule="auto"/>
        <w:rPr>
          <w:b w:val="0"/>
          <w:i/>
          <w:caps w:val="0"/>
          <w:sz w:val="24"/>
          <w:szCs w:val="24"/>
        </w:rPr>
      </w:pPr>
    </w:p>
    <w:p w14:paraId="2D6B3910" w14:textId="77777777" w:rsidR="005E0C96" w:rsidRPr="00012485" w:rsidRDefault="005E0C96" w:rsidP="005E0C96">
      <w:pPr>
        <w:pStyle w:val="CAPSCENTREHEAD"/>
        <w:spacing w:before="0" w:after="0" w:line="276" w:lineRule="auto"/>
        <w:rPr>
          <w:b w:val="0"/>
          <w:i/>
          <w:caps w:val="0"/>
          <w:sz w:val="24"/>
          <w:szCs w:val="24"/>
        </w:rPr>
      </w:pPr>
    </w:p>
    <w:bookmarkEnd w:id="11"/>
    <w:p w14:paraId="0578DCFA" w14:textId="77777777" w:rsidR="005E0C96" w:rsidRPr="00B9162B" w:rsidRDefault="005E0C96" w:rsidP="00D47E87">
      <w:pPr>
        <w:ind w:left="4950"/>
        <w:jc w:val="both"/>
        <w:rPr>
          <w:b/>
          <w:szCs w:val="24"/>
          <w:lang w:val="en-AU"/>
        </w:rPr>
      </w:pPr>
      <w:r w:rsidRPr="004D70A2">
        <w:rPr>
          <w:b/>
          <w:szCs w:val="24"/>
        </w:rPr>
        <w:t>SPEAKER</w:t>
      </w:r>
    </w:p>
    <w:p w14:paraId="08C22536" w14:textId="7AD85235" w:rsidR="005E0C96" w:rsidRDefault="005E0C96" w:rsidP="005E0C96">
      <w:pPr>
        <w:pStyle w:val="Normal-Schedule"/>
        <w:jc w:val="both"/>
        <w:rPr>
          <w:sz w:val="24"/>
          <w:szCs w:val="24"/>
        </w:rPr>
      </w:pPr>
    </w:p>
    <w:p w14:paraId="57D6A906" w14:textId="77777777" w:rsidR="00CF71E1" w:rsidRDefault="00CF71E1" w:rsidP="005E0C96">
      <w:pPr>
        <w:pStyle w:val="Normal-Schedule"/>
        <w:jc w:val="both"/>
        <w:rPr>
          <w:sz w:val="24"/>
          <w:szCs w:val="24"/>
        </w:rPr>
      </w:pPr>
      <w:bookmarkStart w:id="12" w:name="_GoBack"/>
      <w:bookmarkEnd w:id="12"/>
    </w:p>
    <w:p w14:paraId="1B1A398C" w14:textId="4E7328BD" w:rsidR="005E0C96" w:rsidRPr="004D70A2" w:rsidRDefault="005E0C96" w:rsidP="005E0C96">
      <w:pPr>
        <w:pStyle w:val="Normal-Schedule"/>
        <w:rPr>
          <w:sz w:val="24"/>
          <w:szCs w:val="24"/>
        </w:rPr>
      </w:pPr>
      <w:r w:rsidRPr="004D70A2">
        <w:rPr>
          <w:sz w:val="24"/>
          <w:szCs w:val="24"/>
        </w:rPr>
        <w:t xml:space="preserve">Passed </w:t>
      </w:r>
      <w:r>
        <w:rPr>
          <w:sz w:val="24"/>
          <w:szCs w:val="24"/>
        </w:rPr>
        <w:t xml:space="preserve">by </w:t>
      </w:r>
      <w:r w:rsidRPr="004D70A2">
        <w:rPr>
          <w:sz w:val="24"/>
          <w:szCs w:val="24"/>
        </w:rPr>
        <w:t xml:space="preserve">the Legislative Assembly </w:t>
      </w:r>
      <w:r w:rsidR="00CF71E1">
        <w:t>this 23</w:t>
      </w:r>
      <w:r w:rsidR="00CF71E1" w:rsidRPr="0069425A">
        <w:rPr>
          <w:vertAlign w:val="superscript"/>
        </w:rPr>
        <w:t>rd</w:t>
      </w:r>
      <w:r w:rsidR="00CF71E1" w:rsidRPr="00CF3DB6">
        <w:t xml:space="preserve"> day of</w:t>
      </w:r>
      <w:r w:rsidR="00CF71E1">
        <w:t xml:space="preserve"> June</w:t>
      </w:r>
      <w:r w:rsidR="00CF71E1" w:rsidRPr="00CF3DB6">
        <w:t xml:space="preserve">, </w:t>
      </w:r>
      <w:r w:rsidR="00CF71E1">
        <w:t>2021</w:t>
      </w:r>
      <w:r w:rsidR="00CF71E1" w:rsidRPr="00CF3DB6">
        <w:t>.</w:t>
      </w:r>
    </w:p>
    <w:p w14:paraId="581E7AC9" w14:textId="77777777" w:rsidR="005E0C96" w:rsidRDefault="005E0C96" w:rsidP="005E0C96">
      <w:pPr>
        <w:pStyle w:val="Normal-Schedule"/>
        <w:tabs>
          <w:tab w:val="clear" w:pos="2722"/>
          <w:tab w:val="left" w:pos="2700"/>
        </w:tabs>
        <w:rPr>
          <w:sz w:val="24"/>
          <w:szCs w:val="24"/>
        </w:rPr>
      </w:pPr>
      <w:r w:rsidRPr="004D70A2">
        <w:rPr>
          <w:sz w:val="24"/>
          <w:szCs w:val="24"/>
        </w:rPr>
        <w:tab/>
      </w:r>
      <w:r w:rsidRPr="004D70A2">
        <w:rPr>
          <w:sz w:val="24"/>
          <w:szCs w:val="24"/>
        </w:rPr>
        <w:tab/>
      </w:r>
    </w:p>
    <w:p w14:paraId="24596370" w14:textId="77777777" w:rsidR="005E0C96" w:rsidRDefault="005E0C96" w:rsidP="005E0C96">
      <w:pPr>
        <w:pStyle w:val="Normal-Schedule"/>
        <w:jc w:val="right"/>
        <w:rPr>
          <w:sz w:val="24"/>
          <w:szCs w:val="24"/>
        </w:rPr>
      </w:pPr>
    </w:p>
    <w:p w14:paraId="1448812E" w14:textId="77777777" w:rsidR="005E0C96" w:rsidRPr="00282ED2" w:rsidRDefault="005E0C96" w:rsidP="005E0C96">
      <w:pPr>
        <w:pStyle w:val="Normal-Schedule"/>
        <w:jc w:val="right"/>
        <w:rPr>
          <w:sz w:val="24"/>
          <w:szCs w:val="24"/>
        </w:rPr>
      </w:pPr>
      <w:r w:rsidRPr="004D70A2">
        <w:rPr>
          <w:sz w:val="24"/>
          <w:szCs w:val="24"/>
        </w:rPr>
        <w:tab/>
      </w:r>
      <w:r w:rsidRPr="004D70A2">
        <w:rPr>
          <w:sz w:val="24"/>
          <w:szCs w:val="24"/>
        </w:rPr>
        <w:tab/>
      </w:r>
      <w:r w:rsidRPr="004D70A2">
        <w:rPr>
          <w:sz w:val="24"/>
          <w:szCs w:val="24"/>
        </w:rPr>
        <w:tab/>
      </w:r>
      <w:r w:rsidRPr="004D70A2">
        <w:rPr>
          <w:sz w:val="24"/>
          <w:szCs w:val="24"/>
        </w:rPr>
        <w:tab/>
      </w:r>
    </w:p>
    <w:p w14:paraId="3C906BBF" w14:textId="77777777" w:rsidR="005E0C96" w:rsidRDefault="005E0C96" w:rsidP="005E0C96">
      <w:pPr>
        <w:pStyle w:val="Normal-Schedule"/>
        <w:jc w:val="right"/>
        <w:rPr>
          <w:b/>
          <w:sz w:val="24"/>
          <w:szCs w:val="24"/>
        </w:rPr>
      </w:pPr>
      <w:r w:rsidRPr="004D70A2">
        <w:rPr>
          <w:b/>
          <w:sz w:val="24"/>
          <w:szCs w:val="24"/>
        </w:rPr>
        <w:t>CLERK OF THE LEGISLATIVE ASSEMBLY</w:t>
      </w:r>
    </w:p>
    <w:p w14:paraId="0B825468" w14:textId="77777777" w:rsidR="00C92707" w:rsidRDefault="00C92707" w:rsidP="005E0C96">
      <w:pPr>
        <w:pStyle w:val="Normal-Schedule"/>
        <w:jc w:val="right"/>
        <w:rPr>
          <w:b/>
          <w:bCs/>
          <w:szCs w:val="24"/>
          <w:u w:val="single"/>
        </w:rPr>
      </w:pPr>
    </w:p>
    <w:p w14:paraId="21ECE157" w14:textId="77777777" w:rsidR="00FC13D4" w:rsidRDefault="00FC13D4"/>
    <w:sectPr w:rsidR="00FC13D4" w:rsidSect="003A2EAB">
      <w:headerReference w:type="first" r:id="rId11"/>
      <w:type w:val="continuous"/>
      <w:pgSz w:w="12240" w:h="15840" w:code="1"/>
      <w:pgMar w:top="1530" w:right="2837" w:bottom="1440" w:left="2837"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AB5E7" w14:textId="77777777" w:rsidR="00491341" w:rsidRDefault="00491341" w:rsidP="005E0C96">
      <w:pPr>
        <w:spacing w:before="0" w:after="0"/>
      </w:pPr>
      <w:r>
        <w:separator/>
      </w:r>
    </w:p>
  </w:endnote>
  <w:endnote w:type="continuationSeparator" w:id="0">
    <w:p w14:paraId="2AE21181" w14:textId="77777777" w:rsidR="00491341" w:rsidRDefault="00491341" w:rsidP="005E0C9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altName w:val="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2514732"/>
      <w:docPartObj>
        <w:docPartGallery w:val="Page Numbers (Bottom of Page)"/>
        <w:docPartUnique/>
      </w:docPartObj>
    </w:sdtPr>
    <w:sdtEndPr/>
    <w:sdtContent>
      <w:p w14:paraId="45706826" w14:textId="29FD7B9C" w:rsidR="003A2EAB" w:rsidRDefault="00EC2BBE" w:rsidP="003A2EAB">
        <w:pPr>
          <w:pStyle w:val="Footer"/>
          <w:pBdr>
            <w:top w:val="single" w:sz="2" w:space="1" w:color="auto"/>
          </w:pBdr>
        </w:pPr>
        <w:r>
          <w:fldChar w:fldCharType="begin"/>
        </w:r>
        <w:r w:rsidR="005518A1">
          <w:instrText xml:space="preserve"> PAGE   \* MERGEFORMAT </w:instrText>
        </w:r>
        <w:r>
          <w:fldChar w:fldCharType="separate"/>
        </w:r>
        <w:r w:rsidR="00301E93">
          <w:rPr>
            <w:noProof/>
          </w:rPr>
          <w:t>6</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B29C3" w14:textId="77777777" w:rsidR="003A2EAB" w:rsidRPr="00B44E88" w:rsidRDefault="003A2EAB" w:rsidP="003A2EAB">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EC1F79" w14:textId="77777777" w:rsidR="00491341" w:rsidRDefault="00491341" w:rsidP="005E0C96">
      <w:pPr>
        <w:spacing w:before="0" w:after="0"/>
      </w:pPr>
      <w:r>
        <w:separator/>
      </w:r>
    </w:p>
  </w:footnote>
  <w:footnote w:type="continuationSeparator" w:id="0">
    <w:p w14:paraId="318C3C9C" w14:textId="77777777" w:rsidR="00491341" w:rsidRDefault="00491341" w:rsidP="005E0C9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2218F" w14:textId="1C21A69E" w:rsidR="003A2EAB" w:rsidRDefault="005518A1">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sidR="00EC2BBE">
      <w:rPr>
        <w:rStyle w:val="PageNumber"/>
      </w:rPr>
      <w:fldChar w:fldCharType="begin"/>
    </w:r>
    <w:r>
      <w:rPr>
        <w:rStyle w:val="PageNumber"/>
      </w:rPr>
      <w:instrText xml:space="preserve"> PAGE </w:instrText>
    </w:r>
    <w:r w:rsidR="00EC2BBE">
      <w:rPr>
        <w:rStyle w:val="PageNumber"/>
      </w:rPr>
      <w:fldChar w:fldCharType="separate"/>
    </w:r>
    <w:r>
      <w:rPr>
        <w:rStyle w:val="PageNumber"/>
        <w:noProof/>
      </w:rPr>
      <w:t>6</w:t>
    </w:r>
    <w:r w:rsidR="00EC2BBE">
      <w:rPr>
        <w:rStyle w:val="PageNumber"/>
      </w:rPr>
      <w:fldChar w:fldCharType="end"/>
    </w:r>
    <w:r>
      <w:rPr>
        <w:lang w:val="en-US"/>
      </w:rPr>
      <w:tab/>
    </w:r>
    <w:r w:rsidR="00EC2BBE">
      <w:fldChar w:fldCharType="begin"/>
    </w:r>
    <w:r>
      <w:instrText xml:space="preserve"> TITLE  \* MERGEFORMAT </w:instrText>
    </w:r>
    <w:r w:rsidR="00EC2BBE">
      <w:fldChar w:fldCharType="end"/>
    </w:r>
    <w:r>
      <w:rPr>
        <w:b/>
        <w:sz w:val="18"/>
        <w:lang w:val="en-US"/>
      </w:rPr>
      <w:tab/>
    </w:r>
  </w:p>
  <w:p w14:paraId="3B9E738B" w14:textId="77777777" w:rsidR="003A2EAB" w:rsidRDefault="005518A1">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CAD20" w14:textId="77777777" w:rsidR="003A2EAB" w:rsidRPr="0058656D" w:rsidRDefault="005518A1" w:rsidP="003A2EAB">
    <w:r w:rsidRPr="0058656D">
      <w:t>Montserrat</w:t>
    </w:r>
  </w:p>
  <w:p w14:paraId="48CA4BF6" w14:textId="77777777" w:rsidR="003A2EAB" w:rsidRDefault="005518A1" w:rsidP="003A2EAB">
    <w:pPr>
      <w:rPr>
        <w:rFonts w:eastAsia="MS Mincho"/>
      </w:rPr>
    </w:pPr>
    <w:r>
      <w:rPr>
        <w:rFonts w:eastAsia="MS Mincho"/>
      </w:rPr>
      <w:t xml:space="preserve">Appropriation </w:t>
    </w:r>
    <w:r w:rsidR="001B4207">
      <w:rPr>
        <w:rFonts w:eastAsia="MS Mincho"/>
      </w:rPr>
      <w:t>Act</w:t>
    </w:r>
    <w:r>
      <w:rPr>
        <w:rFonts w:eastAsia="MS Mincho"/>
      </w:rPr>
      <w:t>, 202</w:t>
    </w:r>
    <w:r w:rsidR="00FE1B5E">
      <w:rPr>
        <w:rFonts w:eastAsia="MS Mincho"/>
      </w:rPr>
      <w:t>1</w:t>
    </w:r>
    <w:r w:rsidRPr="00D84163">
      <w:rPr>
        <w:rFonts w:eastAsia="MS Mincho"/>
      </w:rPr>
      <w:t xml:space="preserve"> </w:t>
    </w:r>
  </w:p>
  <w:p w14:paraId="13D10412" w14:textId="77777777" w:rsidR="003A2EAB" w:rsidRPr="0058656D" w:rsidRDefault="005518A1" w:rsidP="003A2EAB">
    <w:r>
      <w:t xml:space="preserve">No. </w:t>
    </w:r>
    <w:r w:rsidR="001B4207">
      <w:t>10</w:t>
    </w:r>
    <w:r>
      <w:t xml:space="preserve"> of 202</w:t>
    </w:r>
    <w:r w:rsidR="00FE1B5E">
      <w:t>1</w:t>
    </w:r>
  </w:p>
  <w:p w14:paraId="5495E900" w14:textId="77777777" w:rsidR="003A2EAB" w:rsidRPr="0053227D" w:rsidRDefault="003A2EAB" w:rsidP="003A2EAB">
    <w:pPr>
      <w:pStyle w:val="Header"/>
      <w:pBdr>
        <w:bottom w:val="single" w:sz="2" w:space="0" w:color="auto"/>
      </w:pBdr>
      <w:tabs>
        <w:tab w:val="clear" w:pos="4320"/>
        <w:tab w:val="clear" w:pos="8640"/>
        <w:tab w:val="left" w:pos="1080"/>
        <w:tab w:val="left" w:pos="1800"/>
        <w:tab w:val="center" w:pos="3240"/>
        <w:tab w:val="center" w:pos="6300"/>
        <w:tab w:val="right" w:pos="7200"/>
      </w:tabs>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2B187" w14:textId="77777777" w:rsidR="003A2EAB" w:rsidRDefault="003A2E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966DDE"/>
    <w:multiLevelType w:val="hybridMultilevel"/>
    <w:tmpl w:val="174AD95E"/>
    <w:lvl w:ilvl="0" w:tplc="71D0D12C">
      <w:start w:val="1"/>
      <w:numFmt w:val="decimal"/>
      <w:lvlText w:val="%1"/>
      <w:lvlJc w:val="left"/>
      <w:pPr>
        <w:ind w:left="570" w:hanging="57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C96"/>
    <w:rsid w:val="00110059"/>
    <w:rsid w:val="001B4207"/>
    <w:rsid w:val="00301E93"/>
    <w:rsid w:val="00310D8E"/>
    <w:rsid w:val="00330576"/>
    <w:rsid w:val="003A2EAB"/>
    <w:rsid w:val="00437DCC"/>
    <w:rsid w:val="00491341"/>
    <w:rsid w:val="004A15D3"/>
    <w:rsid w:val="005518A1"/>
    <w:rsid w:val="005E0C96"/>
    <w:rsid w:val="006636BA"/>
    <w:rsid w:val="00751226"/>
    <w:rsid w:val="009550B6"/>
    <w:rsid w:val="009B2AAF"/>
    <w:rsid w:val="00AC1287"/>
    <w:rsid w:val="00AF088C"/>
    <w:rsid w:val="00B964AA"/>
    <w:rsid w:val="00C92707"/>
    <w:rsid w:val="00CB216A"/>
    <w:rsid w:val="00CF71E1"/>
    <w:rsid w:val="00D47E87"/>
    <w:rsid w:val="00EC2BBE"/>
    <w:rsid w:val="00F8195B"/>
    <w:rsid w:val="00FC13D4"/>
    <w:rsid w:val="00FE1B5E"/>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55BE9"/>
  <w15:docId w15:val="{86CE2441-E064-4854-A678-808A22BF5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E0C96"/>
    <w:pPr>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rangement">
    <w:name w:val="Arrangement"/>
    <w:basedOn w:val="Normal"/>
    <w:rsid w:val="005E0C9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5E0C96"/>
    <w:pPr>
      <w:keepNext/>
      <w:spacing w:before="240"/>
    </w:pPr>
    <w:rPr>
      <w:rFonts w:ascii="Times" w:hAnsi="Times"/>
      <w:b/>
      <w:caps/>
    </w:rPr>
  </w:style>
  <w:style w:type="paragraph" w:styleId="Footer">
    <w:name w:val="footer"/>
    <w:basedOn w:val="Normal"/>
    <w:link w:val="FooterChar"/>
    <w:uiPriority w:val="99"/>
    <w:rsid w:val="005E0C96"/>
    <w:pPr>
      <w:tabs>
        <w:tab w:val="center" w:pos="4153"/>
        <w:tab w:val="right" w:pos="8306"/>
      </w:tabs>
    </w:pPr>
  </w:style>
  <w:style w:type="character" w:customStyle="1" w:styleId="FooterChar">
    <w:name w:val="Footer Char"/>
    <w:basedOn w:val="DefaultParagraphFont"/>
    <w:link w:val="Footer"/>
    <w:uiPriority w:val="99"/>
    <w:rsid w:val="005E0C96"/>
    <w:rPr>
      <w:rFonts w:ascii="Times New Roman" w:eastAsia="Times New Roman" w:hAnsi="Times New Roman" w:cs="Times New Roman"/>
      <w:sz w:val="24"/>
      <w:szCs w:val="20"/>
      <w:lang w:val="en-GB"/>
    </w:rPr>
  </w:style>
  <w:style w:type="paragraph" w:styleId="Header">
    <w:name w:val="header"/>
    <w:basedOn w:val="Normal"/>
    <w:link w:val="HeaderChar"/>
    <w:uiPriority w:val="99"/>
    <w:rsid w:val="005E0C96"/>
    <w:pPr>
      <w:tabs>
        <w:tab w:val="center" w:pos="4320"/>
        <w:tab w:val="right" w:pos="8640"/>
      </w:tabs>
    </w:pPr>
  </w:style>
  <w:style w:type="character" w:customStyle="1" w:styleId="HeaderChar">
    <w:name w:val="Header Char"/>
    <w:basedOn w:val="DefaultParagraphFont"/>
    <w:link w:val="Header"/>
    <w:uiPriority w:val="99"/>
    <w:rsid w:val="005E0C96"/>
    <w:rPr>
      <w:rFonts w:ascii="Times New Roman" w:eastAsia="Times New Roman" w:hAnsi="Times New Roman" w:cs="Times New Roman"/>
      <w:sz w:val="24"/>
      <w:szCs w:val="20"/>
      <w:lang w:val="en-GB"/>
    </w:rPr>
  </w:style>
  <w:style w:type="character" w:styleId="Hyperlink">
    <w:name w:val="Hyperlink"/>
    <w:basedOn w:val="DefaultParagraphFont"/>
    <w:uiPriority w:val="99"/>
    <w:rsid w:val="005E0C96"/>
    <w:rPr>
      <w:color w:val="0000FF"/>
      <w:u w:val="none"/>
    </w:rPr>
  </w:style>
  <w:style w:type="paragraph" w:customStyle="1" w:styleId="LongTitle">
    <w:name w:val="Long Title"/>
    <w:basedOn w:val="Normal"/>
    <w:uiPriority w:val="99"/>
    <w:rsid w:val="005E0C96"/>
    <w:pPr>
      <w:jc w:val="both"/>
    </w:pPr>
    <w:rPr>
      <w:smallCaps/>
    </w:rPr>
  </w:style>
  <w:style w:type="paragraph" w:customStyle="1" w:styleId="MarginalNoteRev">
    <w:name w:val="Marginal Note Rev"/>
    <w:basedOn w:val="Normal"/>
    <w:uiPriority w:val="99"/>
    <w:qFormat/>
    <w:rsid w:val="005E0C96"/>
    <w:pPr>
      <w:keepNext/>
      <w:keepLines/>
      <w:tabs>
        <w:tab w:val="left" w:pos="576"/>
      </w:tabs>
      <w:spacing w:before="240" w:after="0"/>
      <w:ind w:left="576" w:hanging="576"/>
      <w:jc w:val="left"/>
    </w:pPr>
    <w:rPr>
      <w:b/>
    </w:rPr>
  </w:style>
  <w:style w:type="character" w:styleId="PageNumber">
    <w:name w:val="page number"/>
    <w:basedOn w:val="DefaultParagraphFont"/>
    <w:rsid w:val="005E0C96"/>
  </w:style>
  <w:style w:type="paragraph" w:customStyle="1" w:styleId="Sub-Section">
    <w:name w:val="Sub-Section"/>
    <w:basedOn w:val="Normal"/>
    <w:link w:val="Sub-SectionChar"/>
    <w:uiPriority w:val="99"/>
    <w:qFormat/>
    <w:rsid w:val="005E0C96"/>
    <w:pPr>
      <w:overflowPunct w:val="0"/>
      <w:autoSpaceDE w:val="0"/>
      <w:autoSpaceDN w:val="0"/>
      <w:adjustRightInd w:val="0"/>
      <w:ind w:left="1008" w:hanging="432"/>
      <w:jc w:val="both"/>
      <w:textAlignment w:val="baseline"/>
    </w:pPr>
    <w:rPr>
      <w:szCs w:val="24"/>
      <w:lang w:val="en-AU"/>
    </w:rPr>
  </w:style>
  <w:style w:type="paragraph" w:customStyle="1" w:styleId="OneLineSpaceAct">
    <w:name w:val="OneLineSpaceAct"/>
    <w:basedOn w:val="Normal"/>
    <w:uiPriority w:val="99"/>
    <w:rsid w:val="005E0C96"/>
  </w:style>
  <w:style w:type="paragraph" w:styleId="TOC1">
    <w:name w:val="toc 1"/>
    <w:basedOn w:val="Normal"/>
    <w:next w:val="Normal"/>
    <w:autoRedefine/>
    <w:uiPriority w:val="39"/>
    <w:unhideWhenUsed/>
    <w:qFormat/>
    <w:rsid w:val="005E0C96"/>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5E0C96"/>
    <w:pPr>
      <w:tabs>
        <w:tab w:val="left" w:pos="540"/>
        <w:tab w:val="left" w:pos="900"/>
        <w:tab w:val="right" w:leader="dot" w:pos="6750"/>
      </w:tabs>
      <w:contextualSpacing/>
      <w:jc w:val="both"/>
    </w:pPr>
    <w:rPr>
      <w:noProof/>
      <w:sz w:val="20"/>
      <w:szCs w:val="22"/>
      <w:lang w:val="en-US"/>
    </w:rPr>
  </w:style>
  <w:style w:type="paragraph" w:customStyle="1" w:styleId="Normal-Schedule">
    <w:name w:val="Normal - Schedule"/>
    <w:uiPriority w:val="99"/>
    <w:rsid w:val="005E0C9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0"/>
      <w:szCs w:val="20"/>
      <w:lang w:val="en-AU"/>
    </w:rPr>
  </w:style>
  <w:style w:type="paragraph" w:customStyle="1" w:styleId="StLuciaSectionText">
    <w:name w:val="StLucia_Section_Text"/>
    <w:rsid w:val="005E0C96"/>
    <w:pPr>
      <w:suppressAutoHyphens/>
      <w:spacing w:before="120" w:after="0" w:line="240" w:lineRule="auto"/>
      <w:ind w:left="567"/>
      <w:jc w:val="both"/>
    </w:pPr>
    <w:rPr>
      <w:rFonts w:ascii="Times New Roman" w:eastAsia="Times New Roman" w:hAnsi="Times New Roman" w:cs="Times New Roman"/>
      <w:sz w:val="24"/>
      <w:szCs w:val="20"/>
      <w:lang w:val="en-GB"/>
    </w:rPr>
  </w:style>
  <w:style w:type="character" w:customStyle="1" w:styleId="Sub-SectionChar">
    <w:name w:val="Sub-Section Char"/>
    <w:basedOn w:val="DefaultParagraphFont"/>
    <w:link w:val="Sub-Section"/>
    <w:uiPriority w:val="99"/>
    <w:rsid w:val="005E0C96"/>
    <w:rPr>
      <w:rFonts w:ascii="Times New Roman" w:eastAsia="Times New Roman" w:hAnsi="Times New Roman" w:cs="Times New Roman"/>
      <w:sz w:val="24"/>
      <w:szCs w:val="24"/>
      <w:lang w:val="en-AU"/>
    </w:rPr>
  </w:style>
  <w:style w:type="paragraph" w:customStyle="1" w:styleId="CAPSCENTREHEAD">
    <w:name w:val="CAPS CENTRE HEAD"/>
    <w:basedOn w:val="Normal"/>
    <w:rsid w:val="005E0C96"/>
    <w:pPr>
      <w:keepNext/>
      <w:keepLines/>
      <w:overflowPunct w:val="0"/>
      <w:autoSpaceDE w:val="0"/>
      <w:autoSpaceDN w:val="0"/>
      <w:adjustRightInd w:val="0"/>
      <w:spacing w:before="200" w:after="100"/>
      <w:textAlignment w:val="baseline"/>
    </w:pPr>
    <w:rPr>
      <w:b/>
      <w:caps/>
      <w:sz w:val="28"/>
      <w:szCs w:val="28"/>
    </w:rPr>
  </w:style>
  <w:style w:type="paragraph" w:customStyle="1" w:styleId="Sub-Sectionnoindent">
    <w:name w:val="Sub-Sectionnoindent"/>
    <w:basedOn w:val="Sub-Section"/>
    <w:uiPriority w:val="99"/>
    <w:rsid w:val="005E0C96"/>
    <w:pPr>
      <w:ind w:firstLine="0"/>
    </w:pPr>
  </w:style>
  <w:style w:type="paragraph" w:customStyle="1" w:styleId="RegPara">
    <w:name w:val="Reg Para"/>
    <w:basedOn w:val="Normal"/>
    <w:uiPriority w:val="99"/>
    <w:rsid w:val="005E0C96"/>
    <w:pPr>
      <w:overflowPunct w:val="0"/>
      <w:autoSpaceDE w:val="0"/>
      <w:autoSpaceDN w:val="0"/>
      <w:adjustRightInd w:val="0"/>
      <w:ind w:left="1440" w:hanging="432"/>
      <w:jc w:val="both"/>
      <w:textAlignment w:val="baseline"/>
    </w:pPr>
    <w:rPr>
      <w:sz w:val="21"/>
      <w:szCs w:val="24"/>
      <w:lang w:val="en-AU"/>
    </w:rPr>
  </w:style>
  <w:style w:type="paragraph" w:customStyle="1" w:styleId="Default">
    <w:name w:val="Default"/>
    <w:rsid w:val="00310D8E"/>
    <w:pPr>
      <w:widowControl w:val="0"/>
      <w:autoSpaceDE w:val="0"/>
      <w:autoSpaceDN w:val="0"/>
      <w:adjustRightInd w:val="0"/>
      <w:spacing w:before="120" w:after="120" w:line="240" w:lineRule="auto"/>
      <w:jc w:val="center"/>
    </w:pPr>
    <w:rPr>
      <w:rFonts w:ascii="Times New Roman" w:eastAsia="Times New Roman" w:hAnsi="Times New Roman" w:cs="Times New Roman"/>
      <w:color w:val="000000"/>
      <w:sz w:val="24"/>
      <w:szCs w:val="24"/>
    </w:rPr>
  </w:style>
  <w:style w:type="table" w:customStyle="1" w:styleId="TableGrid1">
    <w:name w:val="Table Grid1"/>
    <w:basedOn w:val="TableNormal"/>
    <w:uiPriority w:val="39"/>
    <w:rsid w:val="00310D8E"/>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10D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71E1"/>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71E1"/>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706</Words>
  <Characters>4028</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GoM</dc:creator>
  <cp:keywords/>
  <dc:description/>
  <cp:lastModifiedBy>Laureen Bramble</cp:lastModifiedBy>
  <cp:revision>2</cp:revision>
  <cp:lastPrinted>2021-06-25T12:12:00Z</cp:lastPrinted>
  <dcterms:created xsi:type="dcterms:W3CDTF">2021-06-25T12:36:00Z</dcterms:created>
  <dcterms:modified xsi:type="dcterms:W3CDTF">2021-06-25T12:36:00Z</dcterms:modified>
</cp:coreProperties>
</file>